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586E" w14:textId="77777777" w:rsidR="000456E7" w:rsidRDefault="000456E7" w:rsidP="005A3682">
      <w:pPr>
        <w:jc w:val="both"/>
      </w:pPr>
    </w:p>
    <w:p w14:paraId="78A30087" w14:textId="253631E7" w:rsidR="00E50EA0" w:rsidRPr="00523A4E" w:rsidRDefault="00E50EA0" w:rsidP="00E50EA0">
      <w:pPr>
        <w:shd w:val="clear" w:color="auto" w:fill="FFFFFF"/>
        <w:jc w:val="center"/>
        <w:rPr>
          <w:rFonts w:cs="Arial"/>
          <w:b/>
          <w:sz w:val="26"/>
          <w:szCs w:val="26"/>
          <w:lang w:eastAsia="ar-SA"/>
        </w:rPr>
      </w:pPr>
      <w:r w:rsidRPr="00523A4E">
        <w:rPr>
          <w:rFonts w:cs="Arial"/>
          <w:b/>
          <w:sz w:val="26"/>
          <w:szCs w:val="26"/>
          <w:lang w:eastAsia="ar-SA"/>
        </w:rPr>
        <w:t xml:space="preserve">PROCESSO </w:t>
      </w:r>
      <w:r>
        <w:rPr>
          <w:rFonts w:cs="Arial"/>
          <w:b/>
          <w:sz w:val="26"/>
          <w:szCs w:val="26"/>
          <w:lang w:eastAsia="ar-SA"/>
        </w:rPr>
        <w:t>ADMINISTRATIVO</w:t>
      </w:r>
      <w:r w:rsidRPr="00523A4E">
        <w:rPr>
          <w:rFonts w:cs="Arial"/>
          <w:b/>
          <w:sz w:val="26"/>
          <w:szCs w:val="26"/>
          <w:lang w:eastAsia="ar-SA"/>
        </w:rPr>
        <w:t xml:space="preserve"> Nº </w:t>
      </w:r>
      <w:r>
        <w:rPr>
          <w:rFonts w:cs="Arial"/>
          <w:b/>
          <w:sz w:val="26"/>
          <w:szCs w:val="26"/>
          <w:lang w:eastAsia="ar-SA"/>
        </w:rPr>
        <w:t>08</w:t>
      </w:r>
      <w:r w:rsidRPr="00523A4E">
        <w:rPr>
          <w:rFonts w:cs="Arial"/>
          <w:b/>
          <w:sz w:val="26"/>
          <w:szCs w:val="26"/>
          <w:lang w:eastAsia="ar-SA"/>
        </w:rPr>
        <w:t>/20</w:t>
      </w:r>
      <w:r>
        <w:rPr>
          <w:rFonts w:cs="Arial"/>
          <w:b/>
          <w:sz w:val="26"/>
          <w:szCs w:val="26"/>
          <w:lang w:eastAsia="ar-SA"/>
        </w:rPr>
        <w:t>24</w:t>
      </w:r>
    </w:p>
    <w:p w14:paraId="32DD6719" w14:textId="24FBD217" w:rsidR="000456E7" w:rsidRPr="00523A4E" w:rsidRDefault="000456E7" w:rsidP="000456E7">
      <w:pPr>
        <w:shd w:val="clear" w:color="auto" w:fill="FFFFFF"/>
        <w:jc w:val="center"/>
        <w:rPr>
          <w:rFonts w:cs="Arial"/>
          <w:b/>
          <w:sz w:val="26"/>
          <w:szCs w:val="26"/>
          <w:lang w:eastAsia="ar-SA"/>
        </w:rPr>
      </w:pPr>
      <w:r w:rsidRPr="00523A4E">
        <w:rPr>
          <w:rFonts w:cs="Arial"/>
          <w:b/>
          <w:sz w:val="26"/>
          <w:szCs w:val="26"/>
          <w:lang w:eastAsia="ar-SA"/>
        </w:rPr>
        <w:t xml:space="preserve">PROCESSO DE CONTRATAÇÃO DIRETA Nº </w:t>
      </w:r>
      <w:r w:rsidR="00A75D10">
        <w:rPr>
          <w:rFonts w:cs="Arial"/>
          <w:b/>
          <w:sz w:val="26"/>
          <w:szCs w:val="26"/>
          <w:lang w:eastAsia="ar-SA"/>
        </w:rPr>
        <w:t>03</w:t>
      </w:r>
      <w:r w:rsidRPr="00523A4E">
        <w:rPr>
          <w:rFonts w:cs="Arial"/>
          <w:b/>
          <w:sz w:val="26"/>
          <w:szCs w:val="26"/>
          <w:lang w:eastAsia="ar-SA"/>
        </w:rPr>
        <w:t>/20</w:t>
      </w:r>
      <w:r w:rsidR="00F257DB">
        <w:rPr>
          <w:rFonts w:cs="Arial"/>
          <w:b/>
          <w:sz w:val="26"/>
          <w:szCs w:val="26"/>
          <w:lang w:eastAsia="ar-SA"/>
        </w:rPr>
        <w:t>24</w:t>
      </w:r>
    </w:p>
    <w:p w14:paraId="523BD29C" w14:textId="76502E19" w:rsidR="009B481C" w:rsidRDefault="00C21AD4" w:rsidP="000456E7">
      <w:pPr>
        <w:shd w:val="clear" w:color="auto" w:fill="FFFFFF"/>
        <w:jc w:val="center"/>
        <w:rPr>
          <w:rFonts w:cs="Arial"/>
          <w:b/>
          <w:sz w:val="26"/>
          <w:szCs w:val="26"/>
          <w:lang w:eastAsia="ar-SA"/>
        </w:rPr>
      </w:pPr>
      <w:r>
        <w:rPr>
          <w:rFonts w:cs="Arial"/>
          <w:b/>
          <w:sz w:val="26"/>
          <w:szCs w:val="26"/>
          <w:lang w:eastAsia="ar-SA"/>
        </w:rPr>
        <w:t xml:space="preserve">EDITAL DE </w:t>
      </w:r>
      <w:r w:rsidR="000456E7" w:rsidRPr="00523A4E">
        <w:rPr>
          <w:rFonts w:cs="Arial"/>
          <w:b/>
          <w:sz w:val="26"/>
          <w:szCs w:val="26"/>
          <w:lang w:eastAsia="ar-SA"/>
        </w:rPr>
        <w:t xml:space="preserve">DISPENSA DE LICITAÇÃO </w:t>
      </w:r>
      <w:r w:rsidR="009B481C">
        <w:rPr>
          <w:rFonts w:cs="Arial"/>
          <w:b/>
          <w:sz w:val="26"/>
          <w:szCs w:val="26"/>
          <w:lang w:eastAsia="ar-SA"/>
        </w:rPr>
        <w:t xml:space="preserve">Nº </w:t>
      </w:r>
      <w:r w:rsidR="00A75D10">
        <w:rPr>
          <w:rFonts w:cs="Arial"/>
          <w:b/>
          <w:sz w:val="26"/>
          <w:szCs w:val="26"/>
          <w:lang w:eastAsia="ar-SA"/>
        </w:rPr>
        <w:t>02</w:t>
      </w:r>
      <w:r w:rsidR="009B481C">
        <w:rPr>
          <w:rFonts w:cs="Arial"/>
          <w:b/>
          <w:sz w:val="26"/>
          <w:szCs w:val="26"/>
          <w:lang w:eastAsia="ar-SA"/>
        </w:rPr>
        <w:t>/2024</w:t>
      </w:r>
    </w:p>
    <w:p w14:paraId="257E2BCC" w14:textId="77777777" w:rsidR="00ED2411" w:rsidRDefault="00ED2411" w:rsidP="00ED2411">
      <w:pPr>
        <w:shd w:val="clear" w:color="auto" w:fill="FFFFFF"/>
        <w:jc w:val="center"/>
        <w:rPr>
          <w:b/>
          <w:sz w:val="24"/>
          <w:szCs w:val="24"/>
        </w:rPr>
      </w:pPr>
      <w:r>
        <w:rPr>
          <w:b/>
          <w:sz w:val="24"/>
          <w:szCs w:val="24"/>
        </w:rPr>
        <w:t>(EXCLUSIVA PARA MICROEMPREENDEDORES, MICROEMPRESAS E EMPRESAS DE PEQUENO PORTE – LC 123/2006)</w:t>
      </w:r>
    </w:p>
    <w:p w14:paraId="534045CB" w14:textId="77777777" w:rsidR="000456E7" w:rsidRDefault="000456E7" w:rsidP="005A3682">
      <w:pPr>
        <w:jc w:val="both"/>
        <w:rPr>
          <w:rFonts w:cs="Arial"/>
        </w:rPr>
      </w:pPr>
    </w:p>
    <w:p w14:paraId="620C5DF8" w14:textId="3BE9514E" w:rsidR="00ED2411" w:rsidRPr="00ED2411" w:rsidRDefault="00ED2411" w:rsidP="00ED2411">
      <w:pPr>
        <w:pStyle w:val="PargrafodaLista"/>
        <w:numPr>
          <w:ilvl w:val="0"/>
          <w:numId w:val="2"/>
        </w:numPr>
        <w:jc w:val="both"/>
        <w:rPr>
          <w:rFonts w:cs="Arial"/>
          <w:b/>
          <w:bCs/>
          <w:sz w:val="24"/>
          <w:szCs w:val="24"/>
        </w:rPr>
      </w:pPr>
      <w:r w:rsidRPr="00ED2411">
        <w:rPr>
          <w:rFonts w:cs="Arial"/>
          <w:b/>
          <w:bCs/>
          <w:sz w:val="24"/>
          <w:szCs w:val="24"/>
        </w:rPr>
        <w:t>– PREÂMBULO:</w:t>
      </w:r>
    </w:p>
    <w:p w14:paraId="09452000" w14:textId="77777777" w:rsidR="00ED2411" w:rsidRPr="00ED2411" w:rsidRDefault="00ED2411" w:rsidP="00ED2411">
      <w:pPr>
        <w:pStyle w:val="PargrafodaLista"/>
        <w:ind w:left="405"/>
        <w:jc w:val="both"/>
        <w:rPr>
          <w:rFonts w:cs="Arial"/>
          <w:b/>
          <w:bCs/>
          <w:sz w:val="24"/>
          <w:szCs w:val="24"/>
        </w:rPr>
      </w:pPr>
    </w:p>
    <w:p w14:paraId="4784381C" w14:textId="6706C49E" w:rsidR="00C21AD4" w:rsidRPr="009D3365" w:rsidRDefault="00ED2411" w:rsidP="00C21AD4">
      <w:pPr>
        <w:jc w:val="both"/>
        <w:rPr>
          <w:rFonts w:cs="Arial"/>
          <w:sz w:val="24"/>
          <w:szCs w:val="24"/>
        </w:rPr>
      </w:pPr>
      <w:r>
        <w:rPr>
          <w:rFonts w:cs="Arial"/>
          <w:sz w:val="24"/>
          <w:szCs w:val="24"/>
        </w:rPr>
        <w:t xml:space="preserve">1.1. </w:t>
      </w:r>
      <w:r w:rsidR="00C21AD4" w:rsidRPr="009D3365">
        <w:rPr>
          <w:rFonts w:cs="Arial"/>
          <w:sz w:val="24"/>
          <w:szCs w:val="24"/>
        </w:rPr>
        <w:t xml:space="preserve">A </w:t>
      </w:r>
      <w:r w:rsidR="00C21AD4" w:rsidRPr="009D3365">
        <w:rPr>
          <w:rFonts w:cs="Arial"/>
          <w:b/>
          <w:sz w:val="24"/>
          <w:szCs w:val="24"/>
        </w:rPr>
        <w:t>CÂMARA MUNICIPAL DE BONFINÓPOLIS DE MINAS-MG</w:t>
      </w:r>
      <w:r w:rsidR="00C21AD4" w:rsidRPr="009D3365">
        <w:rPr>
          <w:rFonts w:cs="Arial"/>
          <w:sz w:val="24"/>
          <w:szCs w:val="24"/>
        </w:rPr>
        <w:t xml:space="preserve">, inscrita no CNPJ/MF sob o nº 20.571.501/0001-35, com sede na rua Dom Elizeu, 51, Centro, CEP 38.650-000, Bonfinópolis de Minas, por intermédio da Agente de Contratação, designada pela Portaria nº 24, de 25 de maio de 2023, torna público que realizará Contratação Direta, com critério de julgamento por </w:t>
      </w:r>
      <w:r w:rsidR="00C21AD4" w:rsidRPr="009D3365">
        <w:rPr>
          <w:rFonts w:cs="Arial"/>
          <w:b/>
          <w:sz w:val="24"/>
          <w:szCs w:val="24"/>
        </w:rPr>
        <w:t xml:space="preserve">MENOR PREÇO POR </w:t>
      </w:r>
      <w:r w:rsidR="00982BDE">
        <w:rPr>
          <w:rFonts w:cs="Arial"/>
          <w:b/>
          <w:sz w:val="24"/>
          <w:szCs w:val="24"/>
        </w:rPr>
        <w:t>GLOBAL</w:t>
      </w:r>
      <w:r w:rsidR="00C21AD4" w:rsidRPr="009D3365">
        <w:rPr>
          <w:rFonts w:cs="Arial"/>
          <w:sz w:val="24"/>
          <w:szCs w:val="24"/>
        </w:rPr>
        <w:t>, com dispensa de licitação, com fulcro no inciso II do artigo 75, da Lei Federal nº 14.133/2021, e as exigências estabelecidas neste Edital de Contratação Direta e no Termo de Referência, que faz parte integrante, objetivando obter a melhor proposta, conforme os critérios e procedimentos a seguir definidos:</w:t>
      </w:r>
    </w:p>
    <w:p w14:paraId="4D80BC63" w14:textId="2BF9382B" w:rsidR="001F09AC" w:rsidRPr="009D3365" w:rsidRDefault="001F09AC" w:rsidP="007C1D83">
      <w:pPr>
        <w:rPr>
          <w:rFonts w:cs="Arial"/>
          <w:b/>
          <w:sz w:val="24"/>
          <w:szCs w:val="24"/>
        </w:rPr>
      </w:pPr>
    </w:p>
    <w:p w14:paraId="43EFCDB5" w14:textId="150095AF" w:rsidR="009F569B" w:rsidRPr="009D3365" w:rsidRDefault="00ED2411" w:rsidP="005D6A1A">
      <w:pPr>
        <w:jc w:val="both"/>
        <w:rPr>
          <w:rFonts w:cs="Arial"/>
          <w:sz w:val="24"/>
          <w:szCs w:val="24"/>
        </w:rPr>
      </w:pPr>
      <w:r>
        <w:rPr>
          <w:rFonts w:cs="Arial"/>
          <w:sz w:val="24"/>
          <w:szCs w:val="24"/>
        </w:rPr>
        <w:t xml:space="preserve">1.2. </w:t>
      </w:r>
      <w:r w:rsidR="0022624B" w:rsidRPr="009D3365">
        <w:rPr>
          <w:rFonts w:cs="Arial"/>
          <w:sz w:val="24"/>
          <w:szCs w:val="24"/>
        </w:rPr>
        <w:t>Data Limite para recebimento de proposta e documentação</w:t>
      </w:r>
      <w:r w:rsidR="00D65A70" w:rsidRPr="009D3365">
        <w:rPr>
          <w:rFonts w:cs="Arial"/>
          <w:sz w:val="24"/>
          <w:szCs w:val="24"/>
        </w:rPr>
        <w:t>, considerado o horário de Brasília-DF:</w:t>
      </w:r>
    </w:p>
    <w:p w14:paraId="675DAD01" w14:textId="4229AE58" w:rsidR="00D65A70" w:rsidRPr="009D3365" w:rsidRDefault="00ED2411" w:rsidP="005D6A1A">
      <w:pPr>
        <w:jc w:val="both"/>
        <w:rPr>
          <w:rFonts w:cs="Arial"/>
          <w:b/>
          <w:sz w:val="24"/>
          <w:szCs w:val="24"/>
        </w:rPr>
      </w:pPr>
      <w:r>
        <w:rPr>
          <w:rFonts w:cs="Arial"/>
          <w:sz w:val="24"/>
          <w:szCs w:val="24"/>
        </w:rPr>
        <w:t xml:space="preserve">I - </w:t>
      </w:r>
      <w:r w:rsidR="009F569B" w:rsidRPr="009D3365">
        <w:rPr>
          <w:rFonts w:cs="Arial"/>
          <w:sz w:val="24"/>
          <w:szCs w:val="24"/>
        </w:rPr>
        <w:t>Meio físico:</w:t>
      </w:r>
      <w:r w:rsidR="0022624B" w:rsidRPr="009D3365">
        <w:rPr>
          <w:rFonts w:cs="Arial"/>
          <w:sz w:val="24"/>
          <w:szCs w:val="24"/>
        </w:rPr>
        <w:t xml:space="preserve"> </w:t>
      </w:r>
      <w:r>
        <w:rPr>
          <w:rFonts w:cs="Arial"/>
          <w:b/>
          <w:sz w:val="24"/>
          <w:szCs w:val="24"/>
        </w:rPr>
        <w:t>1</w:t>
      </w:r>
      <w:r w:rsidR="00E0371F">
        <w:rPr>
          <w:rFonts w:cs="Arial"/>
          <w:b/>
          <w:sz w:val="24"/>
          <w:szCs w:val="24"/>
        </w:rPr>
        <w:t>2</w:t>
      </w:r>
      <w:r w:rsidR="0022624B" w:rsidRPr="009D3365">
        <w:rPr>
          <w:rFonts w:cs="Arial"/>
          <w:b/>
          <w:sz w:val="24"/>
          <w:szCs w:val="24"/>
        </w:rPr>
        <w:t>/</w:t>
      </w:r>
      <w:r w:rsidR="00C80C57" w:rsidRPr="009D3365">
        <w:rPr>
          <w:rFonts w:cs="Arial"/>
          <w:b/>
          <w:sz w:val="24"/>
          <w:szCs w:val="24"/>
        </w:rPr>
        <w:t>0</w:t>
      </w:r>
      <w:r>
        <w:rPr>
          <w:rFonts w:cs="Arial"/>
          <w:b/>
          <w:sz w:val="24"/>
          <w:szCs w:val="24"/>
        </w:rPr>
        <w:t>4</w:t>
      </w:r>
      <w:r w:rsidR="0022624B" w:rsidRPr="009D3365">
        <w:rPr>
          <w:rFonts w:cs="Arial"/>
          <w:b/>
          <w:sz w:val="24"/>
          <w:szCs w:val="24"/>
        </w:rPr>
        <w:t>/20</w:t>
      </w:r>
      <w:r w:rsidR="00C80C57" w:rsidRPr="009D3365">
        <w:rPr>
          <w:rFonts w:cs="Arial"/>
          <w:b/>
          <w:sz w:val="24"/>
          <w:szCs w:val="24"/>
        </w:rPr>
        <w:t>24</w:t>
      </w:r>
      <w:r w:rsidR="0022624B" w:rsidRPr="009D3365">
        <w:rPr>
          <w:rFonts w:cs="Arial"/>
          <w:b/>
          <w:sz w:val="24"/>
          <w:szCs w:val="24"/>
        </w:rPr>
        <w:t>, às 1</w:t>
      </w:r>
      <w:r w:rsidR="00C21AD4" w:rsidRPr="009D3365">
        <w:rPr>
          <w:rFonts w:cs="Arial"/>
          <w:b/>
          <w:sz w:val="24"/>
          <w:szCs w:val="24"/>
        </w:rPr>
        <w:t>8</w:t>
      </w:r>
      <w:r w:rsidR="0022624B" w:rsidRPr="009D3365">
        <w:rPr>
          <w:rFonts w:cs="Arial"/>
          <w:b/>
          <w:sz w:val="24"/>
          <w:szCs w:val="24"/>
        </w:rPr>
        <w:t>:00 horas</w:t>
      </w:r>
      <w:r w:rsidR="00D65A70" w:rsidRPr="009D3365">
        <w:rPr>
          <w:rFonts w:cs="Arial"/>
          <w:b/>
          <w:sz w:val="24"/>
          <w:szCs w:val="24"/>
        </w:rPr>
        <w:t>;</w:t>
      </w:r>
    </w:p>
    <w:p w14:paraId="117B6DA1" w14:textId="590A522F" w:rsidR="00D65A70" w:rsidRPr="009D3365" w:rsidRDefault="00ED2411" w:rsidP="00D65A70">
      <w:pPr>
        <w:jc w:val="both"/>
        <w:rPr>
          <w:rFonts w:cs="Arial"/>
          <w:b/>
          <w:sz w:val="24"/>
          <w:szCs w:val="24"/>
        </w:rPr>
      </w:pPr>
      <w:r>
        <w:rPr>
          <w:rFonts w:cs="Arial"/>
          <w:bCs/>
          <w:sz w:val="24"/>
          <w:szCs w:val="24"/>
        </w:rPr>
        <w:t xml:space="preserve">II - </w:t>
      </w:r>
      <w:r w:rsidR="00D65A70" w:rsidRPr="009D3365">
        <w:rPr>
          <w:rFonts w:cs="Arial"/>
          <w:bCs/>
          <w:sz w:val="24"/>
          <w:szCs w:val="24"/>
        </w:rPr>
        <w:t xml:space="preserve">Meio eletrônico, por e-mail: </w:t>
      </w:r>
      <w:r>
        <w:rPr>
          <w:rFonts w:cs="Arial"/>
          <w:b/>
          <w:sz w:val="24"/>
          <w:szCs w:val="24"/>
        </w:rPr>
        <w:t>1</w:t>
      </w:r>
      <w:r w:rsidR="00E0371F">
        <w:rPr>
          <w:rFonts w:cs="Arial"/>
          <w:b/>
          <w:sz w:val="24"/>
          <w:szCs w:val="24"/>
        </w:rPr>
        <w:t>2</w:t>
      </w:r>
      <w:r w:rsidR="00D65A70" w:rsidRPr="009D3365">
        <w:rPr>
          <w:rFonts w:cs="Arial"/>
          <w:b/>
          <w:sz w:val="24"/>
          <w:szCs w:val="24"/>
        </w:rPr>
        <w:t>/0</w:t>
      </w:r>
      <w:r>
        <w:rPr>
          <w:rFonts w:cs="Arial"/>
          <w:b/>
          <w:sz w:val="24"/>
          <w:szCs w:val="24"/>
        </w:rPr>
        <w:t>4</w:t>
      </w:r>
      <w:r w:rsidR="00D65A70" w:rsidRPr="009D3365">
        <w:rPr>
          <w:rFonts w:cs="Arial"/>
          <w:b/>
          <w:sz w:val="24"/>
          <w:szCs w:val="24"/>
        </w:rPr>
        <w:t xml:space="preserve">/2024, às </w:t>
      </w:r>
      <w:r>
        <w:rPr>
          <w:rFonts w:cs="Arial"/>
          <w:b/>
          <w:sz w:val="24"/>
          <w:szCs w:val="24"/>
        </w:rPr>
        <w:t>23</w:t>
      </w:r>
      <w:r w:rsidR="00D65A70" w:rsidRPr="009D3365">
        <w:rPr>
          <w:rFonts w:cs="Arial"/>
          <w:b/>
          <w:sz w:val="24"/>
          <w:szCs w:val="24"/>
        </w:rPr>
        <w:t>:</w:t>
      </w:r>
      <w:r>
        <w:rPr>
          <w:rFonts w:cs="Arial"/>
          <w:b/>
          <w:sz w:val="24"/>
          <w:szCs w:val="24"/>
        </w:rPr>
        <w:t>59</w:t>
      </w:r>
      <w:r w:rsidR="00D65A70" w:rsidRPr="009D3365">
        <w:rPr>
          <w:rFonts w:cs="Arial"/>
          <w:b/>
          <w:sz w:val="24"/>
          <w:szCs w:val="24"/>
        </w:rPr>
        <w:t xml:space="preserve"> horas;</w:t>
      </w:r>
    </w:p>
    <w:p w14:paraId="6ED084C1" w14:textId="47297F65" w:rsidR="00D65A70" w:rsidRPr="009D3365" w:rsidRDefault="00D65A70" w:rsidP="005D6A1A">
      <w:pPr>
        <w:jc w:val="both"/>
        <w:rPr>
          <w:rFonts w:cs="Arial"/>
          <w:bCs/>
          <w:sz w:val="24"/>
          <w:szCs w:val="24"/>
        </w:rPr>
      </w:pPr>
    </w:p>
    <w:p w14:paraId="4929DA7C" w14:textId="191C7404" w:rsidR="00C80C57" w:rsidRDefault="00ED2411" w:rsidP="005D6A1A">
      <w:pPr>
        <w:jc w:val="both"/>
        <w:rPr>
          <w:rFonts w:cs="Arial"/>
          <w:sz w:val="24"/>
          <w:szCs w:val="24"/>
        </w:rPr>
      </w:pPr>
      <w:r>
        <w:rPr>
          <w:rFonts w:cs="Arial"/>
          <w:sz w:val="24"/>
          <w:szCs w:val="24"/>
        </w:rPr>
        <w:t xml:space="preserve">1.3. </w:t>
      </w:r>
      <w:r w:rsidR="00C80C57" w:rsidRPr="009D3365">
        <w:rPr>
          <w:rFonts w:cs="Arial"/>
          <w:sz w:val="24"/>
          <w:szCs w:val="24"/>
        </w:rPr>
        <w:t xml:space="preserve">A presente contratação direta será conduzida pela Agente de Contratação </w:t>
      </w:r>
      <w:r w:rsidR="00065885" w:rsidRPr="009D3365">
        <w:rPr>
          <w:rFonts w:cs="Arial"/>
          <w:sz w:val="24"/>
          <w:szCs w:val="24"/>
        </w:rPr>
        <w:t xml:space="preserve">designada pela Portaria nº </w:t>
      </w:r>
      <w:r w:rsidR="00C21AD4" w:rsidRPr="009D3365">
        <w:rPr>
          <w:rFonts w:cs="Arial"/>
          <w:sz w:val="24"/>
          <w:szCs w:val="24"/>
        </w:rPr>
        <w:t>24</w:t>
      </w:r>
      <w:r w:rsidR="00065885" w:rsidRPr="009D3365">
        <w:rPr>
          <w:rFonts w:cs="Arial"/>
          <w:sz w:val="24"/>
          <w:szCs w:val="24"/>
        </w:rPr>
        <w:t xml:space="preserve">, de </w:t>
      </w:r>
      <w:r w:rsidR="00C21AD4" w:rsidRPr="009D3365">
        <w:rPr>
          <w:rFonts w:cs="Arial"/>
          <w:sz w:val="24"/>
          <w:szCs w:val="24"/>
        </w:rPr>
        <w:t>25</w:t>
      </w:r>
      <w:r w:rsidR="00065885" w:rsidRPr="009D3365">
        <w:rPr>
          <w:rFonts w:cs="Arial"/>
          <w:sz w:val="24"/>
          <w:szCs w:val="24"/>
        </w:rPr>
        <w:t xml:space="preserve"> de </w:t>
      </w:r>
      <w:r w:rsidR="00C21AD4" w:rsidRPr="009D3365">
        <w:rPr>
          <w:rFonts w:cs="Arial"/>
          <w:sz w:val="24"/>
          <w:szCs w:val="24"/>
        </w:rPr>
        <w:t>maio</w:t>
      </w:r>
      <w:r w:rsidR="00065885" w:rsidRPr="009D3365">
        <w:rPr>
          <w:rFonts w:cs="Arial"/>
          <w:sz w:val="24"/>
          <w:szCs w:val="24"/>
        </w:rPr>
        <w:t xml:space="preserve"> de 2023.</w:t>
      </w:r>
    </w:p>
    <w:p w14:paraId="30DD22E1" w14:textId="77777777" w:rsidR="00ED2411" w:rsidRDefault="00ED2411" w:rsidP="005D6A1A">
      <w:pPr>
        <w:jc w:val="both"/>
        <w:rPr>
          <w:rFonts w:cs="Arial"/>
          <w:sz w:val="24"/>
          <w:szCs w:val="24"/>
        </w:rPr>
      </w:pPr>
    </w:p>
    <w:p w14:paraId="60B530CD" w14:textId="58A1B1A3" w:rsidR="00ED2411" w:rsidRPr="009D3365" w:rsidRDefault="00ED2411" w:rsidP="005D6A1A">
      <w:pPr>
        <w:jc w:val="both"/>
        <w:rPr>
          <w:rFonts w:cs="Arial"/>
          <w:sz w:val="24"/>
          <w:szCs w:val="24"/>
        </w:rPr>
      </w:pPr>
      <w:r>
        <w:rPr>
          <w:rFonts w:cs="Arial"/>
          <w:sz w:val="24"/>
          <w:szCs w:val="24"/>
        </w:rPr>
        <w:t xml:space="preserve">1.4. A presente contratação direta será </w:t>
      </w:r>
      <w:r w:rsidRPr="001F748B">
        <w:rPr>
          <w:rFonts w:cs="Arial"/>
          <w:b/>
          <w:bCs/>
          <w:sz w:val="24"/>
          <w:szCs w:val="24"/>
          <w:u w:val="single"/>
        </w:rPr>
        <w:t>destinada exclusivamente</w:t>
      </w:r>
      <w:r>
        <w:rPr>
          <w:rFonts w:cs="Arial"/>
          <w:sz w:val="24"/>
          <w:szCs w:val="24"/>
        </w:rPr>
        <w:t xml:space="preserve"> para participação de microempreendedores individuais, microempresa ou empresas de pequeno porte, com fundamento no inciso IV, art. 49 da Lei Complementar Federal nº 123/2006, inciso III, art. 10 da Lei Municipal nº 1.435/2023 e art. 11 da Portaria nº 26/2023. </w:t>
      </w:r>
    </w:p>
    <w:p w14:paraId="2CD1A9F9" w14:textId="77777777" w:rsidR="00657DED" w:rsidRPr="009D3365" w:rsidRDefault="00657DED" w:rsidP="005D6A1A">
      <w:pPr>
        <w:jc w:val="both"/>
        <w:rPr>
          <w:rFonts w:cs="Arial"/>
          <w:sz w:val="24"/>
          <w:szCs w:val="24"/>
        </w:rPr>
      </w:pPr>
    </w:p>
    <w:p w14:paraId="2F81E3DB" w14:textId="07E3F652" w:rsidR="007C1D83" w:rsidRPr="006973D3" w:rsidRDefault="00ED2411" w:rsidP="007C1D83">
      <w:pPr>
        <w:rPr>
          <w:rFonts w:cs="Arial"/>
          <w:b/>
          <w:sz w:val="24"/>
          <w:szCs w:val="24"/>
        </w:rPr>
      </w:pPr>
      <w:r w:rsidRPr="006973D3">
        <w:rPr>
          <w:rFonts w:cs="Arial"/>
          <w:b/>
          <w:sz w:val="24"/>
          <w:szCs w:val="24"/>
        </w:rPr>
        <w:t>2</w:t>
      </w:r>
      <w:r w:rsidR="007C1D83" w:rsidRPr="006973D3">
        <w:rPr>
          <w:rFonts w:cs="Arial"/>
          <w:b/>
          <w:sz w:val="24"/>
          <w:szCs w:val="24"/>
        </w:rPr>
        <w:t>.0 – DO OBJETO:</w:t>
      </w:r>
    </w:p>
    <w:p w14:paraId="3FEB50E4" w14:textId="5CCC1A52" w:rsidR="00D85309" w:rsidRDefault="00ED2411" w:rsidP="006973D3">
      <w:pPr>
        <w:jc w:val="both"/>
        <w:rPr>
          <w:rFonts w:cs="Arial"/>
          <w:sz w:val="24"/>
          <w:szCs w:val="24"/>
        </w:rPr>
      </w:pPr>
      <w:r w:rsidRPr="006973D3">
        <w:rPr>
          <w:rFonts w:cs="Arial"/>
          <w:sz w:val="24"/>
          <w:szCs w:val="24"/>
        </w:rPr>
        <w:t>2</w:t>
      </w:r>
      <w:r w:rsidR="007C1D83" w:rsidRPr="006973D3">
        <w:rPr>
          <w:rFonts w:cs="Arial"/>
          <w:sz w:val="24"/>
          <w:szCs w:val="24"/>
        </w:rPr>
        <w:t>.1 - Constitui objeto dest</w:t>
      </w:r>
      <w:r w:rsidR="00BC2A6C" w:rsidRPr="006973D3">
        <w:rPr>
          <w:rFonts w:cs="Arial"/>
          <w:sz w:val="24"/>
          <w:szCs w:val="24"/>
        </w:rPr>
        <w:t>a Contratação Direta</w:t>
      </w:r>
      <w:r w:rsidR="00CE5DCC" w:rsidRPr="006973D3">
        <w:rPr>
          <w:rFonts w:cs="Arial"/>
          <w:sz w:val="24"/>
          <w:szCs w:val="24"/>
        </w:rPr>
        <w:t xml:space="preserve">, </w:t>
      </w:r>
      <w:r w:rsidR="00065885" w:rsidRPr="006973D3">
        <w:rPr>
          <w:rFonts w:cs="Arial"/>
          <w:sz w:val="24"/>
          <w:szCs w:val="24"/>
        </w:rPr>
        <w:t xml:space="preserve">a contratação de </w:t>
      </w:r>
      <w:r w:rsidRPr="006973D3">
        <w:rPr>
          <w:rFonts w:cs="Arial"/>
          <w:sz w:val="24"/>
          <w:szCs w:val="24"/>
        </w:rPr>
        <w:t xml:space="preserve">serviços </w:t>
      </w:r>
      <w:r w:rsidR="006973D3" w:rsidRPr="006973D3">
        <w:rPr>
          <w:rFonts w:cs="Arial"/>
          <w:sz w:val="24"/>
          <w:szCs w:val="24"/>
        </w:rPr>
        <w:t xml:space="preserve">de manutenção elétrica para </w:t>
      </w:r>
      <w:r w:rsidR="006973D3">
        <w:rPr>
          <w:rFonts w:cs="Arial"/>
          <w:sz w:val="24"/>
          <w:szCs w:val="24"/>
        </w:rPr>
        <w:t xml:space="preserve">reparos na parte elétrica do Plenário desta </w:t>
      </w:r>
      <w:r w:rsidR="006973D3" w:rsidRPr="006973D3">
        <w:rPr>
          <w:rFonts w:cs="Arial"/>
          <w:sz w:val="24"/>
          <w:szCs w:val="24"/>
        </w:rPr>
        <w:t xml:space="preserve">Câmara Municipal, </w:t>
      </w:r>
      <w:r w:rsidR="006973D3">
        <w:rPr>
          <w:rFonts w:cs="Arial"/>
          <w:sz w:val="24"/>
          <w:szCs w:val="24"/>
        </w:rPr>
        <w:t>compreendendo:</w:t>
      </w:r>
    </w:p>
    <w:p w14:paraId="2280356B" w14:textId="77777777" w:rsidR="006973D3" w:rsidRDefault="006973D3" w:rsidP="006973D3">
      <w:pPr>
        <w:jc w:val="both"/>
        <w:rPr>
          <w:rFonts w:cs="Arial"/>
          <w:sz w:val="24"/>
          <w:szCs w:val="24"/>
        </w:rPr>
      </w:pPr>
    </w:p>
    <w:p w14:paraId="28CD1AB7" w14:textId="2A03E88E" w:rsidR="006973D3" w:rsidRDefault="006973D3" w:rsidP="006973D3">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 - </w:t>
      </w:r>
      <w:r w:rsidRPr="00D44D4A">
        <w:rPr>
          <w:rFonts w:ascii="Arial" w:hAnsi="Arial" w:cs="Arial"/>
        </w:rPr>
        <w:t>Verificar o funcionamento da parte elétrica das instalações das luminárias do Plenário da Câmara Municipal;</w:t>
      </w:r>
    </w:p>
    <w:p w14:paraId="62FE3059" w14:textId="6869EA7D" w:rsidR="00087406" w:rsidRDefault="006973D3" w:rsidP="006973D3">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II - </w:t>
      </w:r>
      <w:r w:rsidR="00087406">
        <w:rPr>
          <w:rFonts w:ascii="Arial" w:hAnsi="Arial" w:cs="Arial"/>
        </w:rPr>
        <w:t xml:space="preserve">Manutenção na parte elétrica do plenário Paulo Rodrigues Braga com </w:t>
      </w:r>
      <w:r w:rsidR="00087406" w:rsidRPr="00D44D4A">
        <w:rPr>
          <w:rFonts w:ascii="Arial" w:hAnsi="Arial" w:cs="Arial"/>
        </w:rPr>
        <w:t xml:space="preserve">retirada </w:t>
      </w:r>
      <w:r w:rsidR="00087406">
        <w:rPr>
          <w:rFonts w:ascii="Arial" w:hAnsi="Arial" w:cs="Arial"/>
        </w:rPr>
        <w:t xml:space="preserve">e substituição </w:t>
      </w:r>
      <w:r w:rsidR="00087406" w:rsidRPr="00D44D4A">
        <w:rPr>
          <w:rFonts w:ascii="Arial" w:hAnsi="Arial" w:cs="Arial"/>
        </w:rPr>
        <w:t>de 6 luminárias tubular T 18 e instalação de 7 painéis de led 40 watts sobrepor 40x40</w:t>
      </w:r>
      <w:r w:rsidR="00087406">
        <w:rPr>
          <w:rFonts w:ascii="Arial" w:hAnsi="Arial" w:cs="Arial"/>
        </w:rPr>
        <w:t>, Bivolts.</w:t>
      </w:r>
    </w:p>
    <w:p w14:paraId="4B5D55DC" w14:textId="3A720542" w:rsidR="006973D3" w:rsidRDefault="006973D3" w:rsidP="006973D3">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III - </w:t>
      </w:r>
      <w:r w:rsidRPr="00D44D4A">
        <w:rPr>
          <w:rFonts w:ascii="Arial" w:hAnsi="Arial" w:cs="Arial"/>
        </w:rPr>
        <w:t xml:space="preserve">Instalar e substituir lâmpadas, luminárias, reatores, tomadas, canaletas, fiação, disjuntores e quadros de força se for o caso; </w:t>
      </w:r>
    </w:p>
    <w:p w14:paraId="56B3C857" w14:textId="75D39073" w:rsidR="006973D3" w:rsidRDefault="006973D3" w:rsidP="006973D3">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IV - </w:t>
      </w:r>
      <w:r w:rsidRPr="00D44D4A">
        <w:rPr>
          <w:rFonts w:ascii="Arial" w:hAnsi="Arial" w:cs="Arial"/>
        </w:rPr>
        <w:t>Zelar pela ordem e limpeza do local onde realizou o trabalho, bem como pela segurança, limpeza e manutenção dos materiais, utensílios, ferramentas, aparelhos e equipamentos sob sua responsabilidade; e</w:t>
      </w:r>
    </w:p>
    <w:p w14:paraId="4A198F44" w14:textId="0BA88B69" w:rsidR="006973D3" w:rsidRPr="00D44D4A" w:rsidRDefault="006973D3" w:rsidP="006973D3">
      <w:pPr>
        <w:pStyle w:val="textojustificadorecuoprimeiralinha"/>
        <w:shd w:val="clear" w:color="auto" w:fill="FFFFFF"/>
        <w:spacing w:before="0" w:beforeAutospacing="0" w:after="0" w:afterAutospacing="0"/>
        <w:jc w:val="both"/>
        <w:textAlignment w:val="baseline"/>
        <w:rPr>
          <w:rFonts w:ascii="Arial" w:hAnsi="Arial" w:cs="Arial"/>
          <w:color w:val="000000"/>
        </w:rPr>
      </w:pPr>
      <w:r>
        <w:rPr>
          <w:rFonts w:ascii="Arial" w:hAnsi="Arial" w:cs="Arial"/>
        </w:rPr>
        <w:lastRenderedPageBreak/>
        <w:t xml:space="preserve">V - </w:t>
      </w:r>
      <w:r w:rsidRPr="00D44D4A">
        <w:rPr>
          <w:rFonts w:ascii="Arial" w:hAnsi="Arial" w:cs="Arial"/>
        </w:rPr>
        <w:t xml:space="preserve">Executar manutenção elétrica, preventiva e corretiva, a fim de manter a rede elétrica, aparelhos e instalações em perfeitas condições de funcionamento. </w:t>
      </w:r>
    </w:p>
    <w:p w14:paraId="02DAFE63" w14:textId="77777777" w:rsidR="006973D3" w:rsidRPr="006973D3" w:rsidRDefault="006973D3" w:rsidP="006973D3">
      <w:pPr>
        <w:jc w:val="both"/>
        <w:rPr>
          <w:rFonts w:cs="Arial"/>
          <w:sz w:val="24"/>
          <w:szCs w:val="24"/>
        </w:rPr>
      </w:pPr>
    </w:p>
    <w:p w14:paraId="70859223" w14:textId="7ABD5B82" w:rsidR="008D78D3" w:rsidRPr="009D3365" w:rsidRDefault="006973D3" w:rsidP="008D78D3">
      <w:pPr>
        <w:rPr>
          <w:rFonts w:cs="Arial"/>
          <w:b/>
          <w:sz w:val="24"/>
          <w:szCs w:val="24"/>
        </w:rPr>
      </w:pPr>
      <w:r>
        <w:rPr>
          <w:rFonts w:cs="Arial"/>
          <w:b/>
          <w:sz w:val="24"/>
          <w:szCs w:val="24"/>
        </w:rPr>
        <w:t>3</w:t>
      </w:r>
      <w:r w:rsidR="008D78D3" w:rsidRPr="009D3365">
        <w:rPr>
          <w:rFonts w:cs="Arial"/>
          <w:b/>
          <w:sz w:val="24"/>
          <w:szCs w:val="24"/>
        </w:rPr>
        <w:t>.0 – DO RECEBIMENTO DAS PROPOSTAS E DOCUMENTAÇÃO:</w:t>
      </w:r>
    </w:p>
    <w:p w14:paraId="3A836CAE" w14:textId="2A79C3C1" w:rsidR="00FB22FC" w:rsidRPr="009D3365" w:rsidRDefault="006973D3" w:rsidP="006973D3">
      <w:pPr>
        <w:jc w:val="both"/>
        <w:rPr>
          <w:rFonts w:cs="Arial"/>
          <w:b/>
          <w:sz w:val="24"/>
          <w:szCs w:val="24"/>
        </w:rPr>
      </w:pPr>
      <w:r>
        <w:rPr>
          <w:rFonts w:cs="Arial"/>
          <w:sz w:val="24"/>
          <w:szCs w:val="24"/>
        </w:rPr>
        <w:t>3</w:t>
      </w:r>
      <w:r w:rsidR="008D78D3" w:rsidRPr="009D3365">
        <w:rPr>
          <w:rFonts w:cs="Arial"/>
          <w:sz w:val="24"/>
          <w:szCs w:val="24"/>
        </w:rPr>
        <w:t>.1 – A</w:t>
      </w:r>
      <w:r w:rsidR="00755DCF" w:rsidRPr="009D3365">
        <w:rPr>
          <w:rFonts w:cs="Arial"/>
          <w:sz w:val="24"/>
          <w:szCs w:val="24"/>
        </w:rPr>
        <w:t xml:space="preserve"> presente </w:t>
      </w:r>
      <w:r w:rsidR="008D78D3" w:rsidRPr="009D3365">
        <w:rPr>
          <w:rFonts w:cs="Arial"/>
          <w:sz w:val="24"/>
          <w:szCs w:val="24"/>
        </w:rPr>
        <w:t xml:space="preserve">Contratação Direta </w:t>
      </w:r>
      <w:r w:rsidR="00755DCF" w:rsidRPr="009D3365">
        <w:rPr>
          <w:rFonts w:cs="Arial"/>
          <w:sz w:val="24"/>
          <w:szCs w:val="24"/>
        </w:rPr>
        <w:t xml:space="preserve">ficará aberta para recebimento de propostas e documentos </w:t>
      </w:r>
      <w:r>
        <w:rPr>
          <w:rFonts w:cs="Arial"/>
          <w:sz w:val="24"/>
          <w:szCs w:val="24"/>
        </w:rPr>
        <w:t>até a data e horário estabelecido no item 1.2 deste edital.</w:t>
      </w:r>
    </w:p>
    <w:p w14:paraId="0037EAFB" w14:textId="77777777" w:rsidR="00FB22FC" w:rsidRDefault="00FB22FC" w:rsidP="008D78D3">
      <w:pPr>
        <w:jc w:val="both"/>
        <w:rPr>
          <w:rFonts w:cs="Arial"/>
          <w:sz w:val="24"/>
          <w:szCs w:val="24"/>
        </w:rPr>
      </w:pPr>
    </w:p>
    <w:p w14:paraId="690CAA9F" w14:textId="43FCD221" w:rsidR="009D3365" w:rsidRDefault="006973D3" w:rsidP="008D78D3">
      <w:pPr>
        <w:jc w:val="both"/>
        <w:rPr>
          <w:rFonts w:cs="Arial"/>
          <w:sz w:val="24"/>
          <w:szCs w:val="24"/>
        </w:rPr>
      </w:pPr>
      <w:r>
        <w:rPr>
          <w:rFonts w:cs="Arial"/>
          <w:sz w:val="24"/>
          <w:szCs w:val="24"/>
        </w:rPr>
        <w:t>3</w:t>
      </w:r>
      <w:r w:rsidR="009D3365">
        <w:rPr>
          <w:rFonts w:cs="Arial"/>
          <w:sz w:val="24"/>
          <w:szCs w:val="24"/>
        </w:rPr>
        <w:t xml:space="preserve">.1.1. Os e-mails recebidos após o horário a que refere </w:t>
      </w:r>
      <w:r>
        <w:rPr>
          <w:rFonts w:cs="Arial"/>
          <w:sz w:val="24"/>
          <w:szCs w:val="24"/>
        </w:rPr>
        <w:t xml:space="preserve">o inciso II </w:t>
      </w:r>
      <w:r w:rsidR="009D3365">
        <w:rPr>
          <w:rFonts w:cs="Arial"/>
          <w:sz w:val="24"/>
          <w:szCs w:val="24"/>
        </w:rPr>
        <w:t>do item 2.1 não serão considerados recebidos para fins da presente licitação.</w:t>
      </w:r>
    </w:p>
    <w:p w14:paraId="2F0BA80A" w14:textId="77777777" w:rsidR="009D3365" w:rsidRPr="009D3365" w:rsidRDefault="009D3365" w:rsidP="008D78D3">
      <w:pPr>
        <w:jc w:val="both"/>
        <w:rPr>
          <w:rFonts w:cs="Arial"/>
          <w:sz w:val="24"/>
          <w:szCs w:val="24"/>
        </w:rPr>
      </w:pPr>
    </w:p>
    <w:p w14:paraId="1801CBFA" w14:textId="4C4D2C4E" w:rsidR="00755DCF" w:rsidRPr="009D3365" w:rsidRDefault="006973D3" w:rsidP="008D78D3">
      <w:pPr>
        <w:jc w:val="both"/>
        <w:rPr>
          <w:rFonts w:cs="Arial"/>
          <w:sz w:val="24"/>
          <w:szCs w:val="24"/>
        </w:rPr>
      </w:pPr>
      <w:r>
        <w:rPr>
          <w:rFonts w:cs="Arial"/>
          <w:sz w:val="24"/>
          <w:szCs w:val="24"/>
        </w:rPr>
        <w:t>3</w:t>
      </w:r>
      <w:r w:rsidR="00755DCF" w:rsidRPr="009D3365">
        <w:rPr>
          <w:rFonts w:cs="Arial"/>
          <w:sz w:val="24"/>
          <w:szCs w:val="24"/>
        </w:rPr>
        <w:t>.1.</w:t>
      </w:r>
      <w:r w:rsidR="009D3365">
        <w:rPr>
          <w:rFonts w:cs="Arial"/>
          <w:sz w:val="24"/>
          <w:szCs w:val="24"/>
        </w:rPr>
        <w:t>2</w:t>
      </w:r>
      <w:r w:rsidR="00755DCF" w:rsidRPr="009D3365">
        <w:rPr>
          <w:rFonts w:cs="Arial"/>
          <w:sz w:val="24"/>
          <w:szCs w:val="24"/>
        </w:rPr>
        <w:t xml:space="preserve"> – </w:t>
      </w:r>
      <w:r w:rsidR="008E7D2E" w:rsidRPr="009D3365">
        <w:rPr>
          <w:rFonts w:cs="Arial"/>
          <w:sz w:val="24"/>
          <w:szCs w:val="24"/>
        </w:rPr>
        <w:t>As propostas e documentos poderão ser enviados da seguinte forma:</w:t>
      </w:r>
    </w:p>
    <w:p w14:paraId="6692B449" w14:textId="5E9D6DA2" w:rsidR="008E7D2E" w:rsidRPr="009D3365" w:rsidRDefault="008E7D2E" w:rsidP="008D78D3">
      <w:pPr>
        <w:jc w:val="both"/>
        <w:rPr>
          <w:rFonts w:cs="Arial"/>
          <w:sz w:val="24"/>
          <w:szCs w:val="24"/>
        </w:rPr>
      </w:pPr>
      <w:r w:rsidRPr="009D3365">
        <w:rPr>
          <w:rFonts w:cs="Arial"/>
          <w:sz w:val="24"/>
          <w:szCs w:val="24"/>
        </w:rPr>
        <w:t xml:space="preserve">I – </w:t>
      </w:r>
      <w:proofErr w:type="gramStart"/>
      <w:r w:rsidRPr="009D3365">
        <w:rPr>
          <w:rFonts w:cs="Arial"/>
          <w:sz w:val="24"/>
          <w:szCs w:val="24"/>
        </w:rPr>
        <w:t>em</w:t>
      </w:r>
      <w:proofErr w:type="gramEnd"/>
      <w:r w:rsidRPr="009D3365">
        <w:rPr>
          <w:rFonts w:cs="Arial"/>
          <w:sz w:val="24"/>
          <w:szCs w:val="24"/>
        </w:rPr>
        <w:t xml:space="preserve"> meio f</w:t>
      </w:r>
      <w:r w:rsidR="004B7E9D" w:rsidRPr="009D3365">
        <w:rPr>
          <w:rFonts w:cs="Arial"/>
          <w:sz w:val="24"/>
          <w:szCs w:val="24"/>
        </w:rPr>
        <w:t xml:space="preserve">ísico, </w:t>
      </w:r>
      <w:r w:rsidRPr="009D3365">
        <w:rPr>
          <w:rFonts w:cs="Arial"/>
          <w:sz w:val="24"/>
          <w:szCs w:val="24"/>
        </w:rPr>
        <w:t>envelope</w:t>
      </w:r>
      <w:r w:rsidR="004B7E9D" w:rsidRPr="009D3365">
        <w:rPr>
          <w:rFonts w:cs="Arial"/>
          <w:sz w:val="24"/>
          <w:szCs w:val="24"/>
        </w:rPr>
        <w:t xml:space="preserve"> único, com proposta de preços e documentos</w:t>
      </w:r>
      <w:r w:rsidRPr="009D3365">
        <w:rPr>
          <w:rFonts w:cs="Arial"/>
          <w:sz w:val="24"/>
          <w:szCs w:val="24"/>
        </w:rPr>
        <w:t xml:space="preserve">, </w:t>
      </w:r>
      <w:r w:rsidR="00C2738F" w:rsidRPr="009D3365">
        <w:rPr>
          <w:rFonts w:cs="Arial"/>
          <w:sz w:val="24"/>
          <w:szCs w:val="24"/>
        </w:rPr>
        <w:t xml:space="preserve">a ser entregue </w:t>
      </w:r>
      <w:r w:rsidRPr="009D3365">
        <w:rPr>
          <w:rFonts w:cs="Arial"/>
          <w:sz w:val="24"/>
          <w:szCs w:val="24"/>
        </w:rPr>
        <w:t xml:space="preserve">no Protocolo da Câmara Municipal de </w:t>
      </w:r>
      <w:r w:rsidR="003D3EA8" w:rsidRPr="009D3365">
        <w:rPr>
          <w:rFonts w:cs="Arial"/>
          <w:sz w:val="24"/>
          <w:szCs w:val="24"/>
        </w:rPr>
        <w:t>Bonfinópolis de Minas</w:t>
      </w:r>
      <w:r w:rsidR="0079171E" w:rsidRPr="009D3365">
        <w:rPr>
          <w:rFonts w:cs="Arial"/>
          <w:sz w:val="24"/>
          <w:szCs w:val="24"/>
        </w:rPr>
        <w:t>-MG</w:t>
      </w:r>
      <w:r w:rsidRPr="009D3365">
        <w:rPr>
          <w:rFonts w:cs="Arial"/>
          <w:sz w:val="24"/>
          <w:szCs w:val="24"/>
        </w:rPr>
        <w:t xml:space="preserve">, </w:t>
      </w:r>
      <w:r w:rsidR="004B7E9D" w:rsidRPr="009D3365">
        <w:rPr>
          <w:rFonts w:cs="Arial"/>
          <w:sz w:val="24"/>
          <w:szCs w:val="24"/>
        </w:rPr>
        <w:t xml:space="preserve">sito à rua </w:t>
      </w:r>
      <w:r w:rsidR="00C36782" w:rsidRPr="009D3365">
        <w:rPr>
          <w:rFonts w:cs="Arial"/>
          <w:sz w:val="24"/>
          <w:szCs w:val="24"/>
        </w:rPr>
        <w:t>Dom Elizeu, 51</w:t>
      </w:r>
      <w:r w:rsidR="0079171E" w:rsidRPr="009D3365">
        <w:rPr>
          <w:rFonts w:cs="Arial"/>
          <w:sz w:val="24"/>
          <w:szCs w:val="24"/>
        </w:rPr>
        <w:t>, Centro;</w:t>
      </w:r>
    </w:p>
    <w:p w14:paraId="2B056465" w14:textId="7EC0C983" w:rsidR="004B7E9D" w:rsidRPr="009D3365" w:rsidRDefault="004B7E9D" w:rsidP="008D78D3">
      <w:pPr>
        <w:jc w:val="both"/>
        <w:rPr>
          <w:rFonts w:cs="Arial"/>
          <w:sz w:val="24"/>
          <w:szCs w:val="24"/>
        </w:rPr>
      </w:pPr>
      <w:r w:rsidRPr="009D3365">
        <w:rPr>
          <w:rFonts w:cs="Arial"/>
          <w:sz w:val="24"/>
          <w:szCs w:val="24"/>
        </w:rPr>
        <w:t xml:space="preserve">II – </w:t>
      </w:r>
      <w:proofErr w:type="gramStart"/>
      <w:r w:rsidRPr="009D3365">
        <w:rPr>
          <w:rFonts w:cs="Arial"/>
          <w:sz w:val="24"/>
          <w:szCs w:val="24"/>
        </w:rPr>
        <w:t>em</w:t>
      </w:r>
      <w:proofErr w:type="gramEnd"/>
      <w:r w:rsidRPr="009D3365">
        <w:rPr>
          <w:rFonts w:cs="Arial"/>
          <w:sz w:val="24"/>
          <w:szCs w:val="24"/>
        </w:rPr>
        <w:t xml:space="preserve"> meio eletrônico, </w:t>
      </w:r>
      <w:r w:rsidR="00941DF0" w:rsidRPr="009D3365">
        <w:rPr>
          <w:rFonts w:cs="Arial"/>
          <w:sz w:val="24"/>
          <w:szCs w:val="24"/>
        </w:rPr>
        <w:t xml:space="preserve">no seguinte e-mail: </w:t>
      </w:r>
      <w:hyperlink r:id="rId8" w:history="1">
        <w:r w:rsidR="000F5AA1" w:rsidRPr="009D3365">
          <w:rPr>
            <w:rStyle w:val="Hyperlink"/>
            <w:rFonts w:cs="Arial"/>
            <w:sz w:val="24"/>
            <w:szCs w:val="24"/>
          </w:rPr>
          <w:t>camara.bonfin@outlook.com</w:t>
        </w:r>
      </w:hyperlink>
    </w:p>
    <w:p w14:paraId="3B149F32" w14:textId="77777777" w:rsidR="000F5AA1" w:rsidRPr="009D3365" w:rsidRDefault="000F5AA1" w:rsidP="008D78D3">
      <w:pPr>
        <w:jc w:val="both"/>
        <w:rPr>
          <w:rFonts w:cs="Arial"/>
          <w:sz w:val="24"/>
          <w:szCs w:val="24"/>
        </w:rPr>
      </w:pPr>
    </w:p>
    <w:p w14:paraId="58F984C5" w14:textId="6814DA09" w:rsidR="00523A4E" w:rsidRPr="009D3365" w:rsidRDefault="006973D3" w:rsidP="008D78D3">
      <w:pPr>
        <w:jc w:val="both"/>
        <w:rPr>
          <w:rFonts w:cs="Arial"/>
          <w:sz w:val="24"/>
          <w:szCs w:val="24"/>
        </w:rPr>
      </w:pPr>
      <w:r>
        <w:rPr>
          <w:rFonts w:cs="Arial"/>
          <w:sz w:val="24"/>
          <w:szCs w:val="24"/>
        </w:rPr>
        <w:t>3</w:t>
      </w:r>
      <w:r w:rsidR="00523A4E" w:rsidRPr="009D3365">
        <w:rPr>
          <w:rFonts w:cs="Arial"/>
          <w:sz w:val="24"/>
          <w:szCs w:val="24"/>
        </w:rPr>
        <w:t>.1.</w:t>
      </w:r>
      <w:r w:rsidR="009D3365">
        <w:rPr>
          <w:rFonts w:cs="Arial"/>
          <w:sz w:val="24"/>
          <w:szCs w:val="24"/>
        </w:rPr>
        <w:t>2</w:t>
      </w:r>
      <w:r w:rsidR="00523A4E" w:rsidRPr="009D3365">
        <w:rPr>
          <w:rFonts w:cs="Arial"/>
          <w:sz w:val="24"/>
          <w:szCs w:val="24"/>
        </w:rPr>
        <w:t xml:space="preserve">.1. No envelope único a que refere o item I do subitem </w:t>
      </w:r>
      <w:r>
        <w:rPr>
          <w:rFonts w:cs="Arial"/>
          <w:sz w:val="24"/>
          <w:szCs w:val="24"/>
        </w:rPr>
        <w:t>3</w:t>
      </w:r>
      <w:r w:rsidR="00523A4E" w:rsidRPr="009D3365">
        <w:rPr>
          <w:rFonts w:cs="Arial"/>
          <w:sz w:val="24"/>
          <w:szCs w:val="24"/>
        </w:rPr>
        <w:t>.1.</w:t>
      </w:r>
      <w:r w:rsidR="009D3365">
        <w:rPr>
          <w:rFonts w:cs="Arial"/>
          <w:sz w:val="24"/>
          <w:szCs w:val="24"/>
        </w:rPr>
        <w:t>2</w:t>
      </w:r>
      <w:r w:rsidR="00523A4E" w:rsidRPr="009D3365">
        <w:rPr>
          <w:rFonts w:cs="Arial"/>
          <w:sz w:val="24"/>
          <w:szCs w:val="24"/>
        </w:rPr>
        <w:t>., dever</w:t>
      </w:r>
      <w:r w:rsidR="006B4DF2" w:rsidRPr="009D3365">
        <w:rPr>
          <w:rFonts w:cs="Arial"/>
          <w:sz w:val="24"/>
          <w:szCs w:val="24"/>
        </w:rPr>
        <w:t>ão</w:t>
      </w:r>
      <w:r w:rsidR="00523A4E" w:rsidRPr="009D3365">
        <w:rPr>
          <w:rFonts w:cs="Arial"/>
          <w:sz w:val="24"/>
          <w:szCs w:val="24"/>
        </w:rPr>
        <w:t xml:space="preserve"> </w:t>
      </w:r>
      <w:r w:rsidR="000F5AA1" w:rsidRPr="009D3365">
        <w:rPr>
          <w:rFonts w:cs="Arial"/>
          <w:sz w:val="24"/>
          <w:szCs w:val="24"/>
        </w:rPr>
        <w:t>estar</w:t>
      </w:r>
      <w:r w:rsidR="00523A4E" w:rsidRPr="009D3365">
        <w:rPr>
          <w:rFonts w:cs="Arial"/>
          <w:sz w:val="24"/>
          <w:szCs w:val="24"/>
        </w:rPr>
        <w:t xml:space="preserve"> </w:t>
      </w:r>
      <w:r w:rsidR="006B4DF2" w:rsidRPr="009D3365">
        <w:rPr>
          <w:rFonts w:cs="Arial"/>
          <w:sz w:val="24"/>
          <w:szCs w:val="24"/>
        </w:rPr>
        <w:t>expresso</w:t>
      </w:r>
      <w:r w:rsidR="009D3365">
        <w:rPr>
          <w:rFonts w:cs="Arial"/>
          <w:sz w:val="24"/>
          <w:szCs w:val="24"/>
        </w:rPr>
        <w:t>s</w:t>
      </w:r>
      <w:r w:rsidR="00523A4E" w:rsidRPr="009D3365">
        <w:rPr>
          <w:rFonts w:cs="Arial"/>
          <w:sz w:val="24"/>
          <w:szCs w:val="24"/>
        </w:rPr>
        <w:t xml:space="preserve"> os dados </w:t>
      </w:r>
      <w:r w:rsidR="00941DF0" w:rsidRPr="009D3365">
        <w:rPr>
          <w:rFonts w:cs="Arial"/>
          <w:sz w:val="24"/>
          <w:szCs w:val="24"/>
        </w:rPr>
        <w:t xml:space="preserve">do proponente interessado, bem como fazer menção à presente Contratação Direta, </w:t>
      </w:r>
      <w:r w:rsidR="00523A4E" w:rsidRPr="009D3365">
        <w:rPr>
          <w:rFonts w:cs="Arial"/>
          <w:sz w:val="24"/>
          <w:szCs w:val="24"/>
        </w:rPr>
        <w:t xml:space="preserve">da </w:t>
      </w:r>
      <w:r w:rsidR="00941DF0" w:rsidRPr="009D3365">
        <w:rPr>
          <w:rFonts w:cs="Arial"/>
          <w:sz w:val="24"/>
          <w:szCs w:val="24"/>
        </w:rPr>
        <w:t>seguinte forma:</w:t>
      </w:r>
    </w:p>
    <w:p w14:paraId="40125BBC" w14:textId="77777777" w:rsidR="00833398" w:rsidRPr="009D3365" w:rsidRDefault="00833398" w:rsidP="008D78D3">
      <w:pPr>
        <w:jc w:val="both"/>
        <w:rPr>
          <w:rFonts w:cs="Arial"/>
          <w:sz w:val="24"/>
          <w:szCs w:val="24"/>
        </w:rPr>
      </w:pPr>
    </w:p>
    <w:tbl>
      <w:tblPr>
        <w:tblStyle w:val="Tabelacomgrade"/>
        <w:tblW w:w="0" w:type="auto"/>
        <w:jc w:val="center"/>
        <w:tblLook w:val="04A0" w:firstRow="1" w:lastRow="0" w:firstColumn="1" w:lastColumn="0" w:noHBand="0" w:noVBand="1"/>
      </w:tblPr>
      <w:tblGrid>
        <w:gridCol w:w="6374"/>
      </w:tblGrid>
      <w:tr w:rsidR="00941DF0" w:rsidRPr="009D3365" w14:paraId="1F0ACDE4" w14:textId="77777777" w:rsidTr="008B47EA">
        <w:trPr>
          <w:jc w:val="center"/>
        </w:trPr>
        <w:tc>
          <w:tcPr>
            <w:tcW w:w="6374" w:type="dxa"/>
          </w:tcPr>
          <w:p w14:paraId="1732674C" w14:textId="77777777" w:rsidR="00941DF0" w:rsidRPr="009D3365" w:rsidRDefault="00941DF0" w:rsidP="00941DF0">
            <w:pPr>
              <w:jc w:val="both"/>
              <w:rPr>
                <w:rFonts w:cs="Arial"/>
                <w:sz w:val="24"/>
                <w:szCs w:val="24"/>
              </w:rPr>
            </w:pPr>
            <w:r w:rsidRPr="009D3365">
              <w:rPr>
                <w:rFonts w:cs="Arial"/>
                <w:sz w:val="24"/>
                <w:szCs w:val="24"/>
              </w:rPr>
              <w:t>EMPRESA: (NOME DA EMPRESA</w:t>
            </w:r>
          </w:p>
          <w:p w14:paraId="03B17A4C" w14:textId="6D033024" w:rsidR="00941DF0" w:rsidRPr="009D3365" w:rsidRDefault="00941DF0" w:rsidP="00941DF0">
            <w:pPr>
              <w:jc w:val="both"/>
              <w:rPr>
                <w:rFonts w:cs="Arial"/>
                <w:sz w:val="24"/>
                <w:szCs w:val="24"/>
              </w:rPr>
            </w:pPr>
            <w:r w:rsidRPr="009D3365">
              <w:rPr>
                <w:rFonts w:cs="Arial"/>
                <w:sz w:val="24"/>
                <w:szCs w:val="24"/>
              </w:rPr>
              <w:t>CNPJ/MF: XXX</w:t>
            </w:r>
          </w:p>
          <w:p w14:paraId="4AAD651D" w14:textId="77777777" w:rsidR="00941DF0" w:rsidRPr="009D3365" w:rsidRDefault="00941DF0" w:rsidP="00941DF0">
            <w:pPr>
              <w:jc w:val="both"/>
              <w:rPr>
                <w:rFonts w:cs="Arial"/>
                <w:sz w:val="24"/>
                <w:szCs w:val="24"/>
              </w:rPr>
            </w:pPr>
            <w:r w:rsidRPr="009D3365">
              <w:rPr>
                <w:rFonts w:cs="Arial"/>
                <w:sz w:val="24"/>
                <w:szCs w:val="24"/>
              </w:rPr>
              <w:t>CONTEÚDO: PROPOSTA E DOCUMENTAÇÃO</w:t>
            </w:r>
          </w:p>
          <w:p w14:paraId="70163561" w14:textId="0B73CEF3" w:rsidR="00941DF0" w:rsidRPr="009D3365" w:rsidRDefault="006B4DF2" w:rsidP="008D78D3">
            <w:pPr>
              <w:jc w:val="both"/>
              <w:rPr>
                <w:rFonts w:cs="Arial"/>
                <w:sz w:val="24"/>
                <w:szCs w:val="24"/>
              </w:rPr>
            </w:pPr>
            <w:r w:rsidRPr="009D3365">
              <w:rPr>
                <w:rFonts w:cs="Arial"/>
                <w:sz w:val="24"/>
                <w:szCs w:val="24"/>
              </w:rPr>
              <w:t>REFER</w:t>
            </w:r>
            <w:r w:rsidR="00941DF0" w:rsidRPr="009D3365">
              <w:rPr>
                <w:rFonts w:cs="Arial"/>
                <w:sz w:val="24"/>
                <w:szCs w:val="24"/>
              </w:rPr>
              <w:t xml:space="preserve">ÊNCIA: </w:t>
            </w:r>
            <w:r w:rsidR="00E50EA0">
              <w:rPr>
                <w:rFonts w:cs="Arial"/>
                <w:sz w:val="24"/>
                <w:szCs w:val="24"/>
              </w:rPr>
              <w:t>DISPENSA DE LICITAÇÃO</w:t>
            </w:r>
            <w:r w:rsidR="00941DF0" w:rsidRPr="009D3365">
              <w:rPr>
                <w:rFonts w:cs="Arial"/>
                <w:sz w:val="24"/>
                <w:szCs w:val="24"/>
              </w:rPr>
              <w:t xml:space="preserve"> Nº </w:t>
            </w:r>
            <w:r w:rsidR="001A27EF" w:rsidRPr="009D3365">
              <w:rPr>
                <w:rFonts w:cs="Arial"/>
                <w:sz w:val="24"/>
                <w:szCs w:val="24"/>
              </w:rPr>
              <w:t>0</w:t>
            </w:r>
            <w:r w:rsidR="00E50EA0">
              <w:rPr>
                <w:rFonts w:cs="Arial"/>
                <w:sz w:val="24"/>
                <w:szCs w:val="24"/>
              </w:rPr>
              <w:t>2</w:t>
            </w:r>
            <w:r w:rsidR="00941DF0" w:rsidRPr="009D3365">
              <w:rPr>
                <w:rFonts w:cs="Arial"/>
                <w:sz w:val="24"/>
                <w:szCs w:val="24"/>
              </w:rPr>
              <w:t>/202</w:t>
            </w:r>
            <w:r w:rsidR="001A27EF" w:rsidRPr="009D3365">
              <w:rPr>
                <w:rFonts w:cs="Arial"/>
                <w:sz w:val="24"/>
                <w:szCs w:val="24"/>
              </w:rPr>
              <w:t>4</w:t>
            </w:r>
            <w:r w:rsidR="00941DF0" w:rsidRPr="009D3365">
              <w:rPr>
                <w:rFonts w:cs="Arial"/>
                <w:sz w:val="24"/>
                <w:szCs w:val="24"/>
              </w:rPr>
              <w:t>.</w:t>
            </w:r>
          </w:p>
        </w:tc>
      </w:tr>
    </w:tbl>
    <w:p w14:paraId="1099E4B0" w14:textId="77777777" w:rsidR="00885301" w:rsidRPr="009D3365" w:rsidRDefault="00885301" w:rsidP="008D51A9">
      <w:pPr>
        <w:rPr>
          <w:rFonts w:cs="Arial"/>
          <w:b/>
          <w:sz w:val="24"/>
          <w:szCs w:val="24"/>
        </w:rPr>
      </w:pPr>
    </w:p>
    <w:p w14:paraId="123F74FE" w14:textId="2D873E08" w:rsidR="008D51A9" w:rsidRPr="009D3365" w:rsidRDefault="006973D3" w:rsidP="008D51A9">
      <w:pPr>
        <w:rPr>
          <w:rFonts w:cs="Arial"/>
          <w:b/>
          <w:sz w:val="24"/>
          <w:szCs w:val="24"/>
        </w:rPr>
      </w:pPr>
      <w:r>
        <w:rPr>
          <w:rFonts w:cs="Arial"/>
          <w:b/>
          <w:sz w:val="24"/>
          <w:szCs w:val="24"/>
        </w:rPr>
        <w:t>4</w:t>
      </w:r>
      <w:r w:rsidR="008D51A9" w:rsidRPr="009D3365">
        <w:rPr>
          <w:rFonts w:cs="Arial"/>
          <w:b/>
          <w:sz w:val="24"/>
          <w:szCs w:val="24"/>
        </w:rPr>
        <w:t>.0 – DA PROPOSTA:</w:t>
      </w:r>
    </w:p>
    <w:p w14:paraId="5285F848" w14:textId="5DF06758" w:rsidR="008D51A9" w:rsidRPr="009D3365" w:rsidRDefault="006973D3" w:rsidP="008D51A9">
      <w:pPr>
        <w:jc w:val="both"/>
        <w:rPr>
          <w:rFonts w:cs="Arial"/>
          <w:sz w:val="24"/>
          <w:szCs w:val="24"/>
        </w:rPr>
      </w:pPr>
      <w:r>
        <w:rPr>
          <w:rFonts w:cs="Arial"/>
          <w:sz w:val="24"/>
          <w:szCs w:val="24"/>
        </w:rPr>
        <w:t>4</w:t>
      </w:r>
      <w:r w:rsidR="008D51A9" w:rsidRPr="009D3365">
        <w:rPr>
          <w:rFonts w:cs="Arial"/>
          <w:sz w:val="24"/>
          <w:szCs w:val="24"/>
        </w:rPr>
        <w:t>.1 – O fornecedor interessado poderá enviar proposta de preços, na forma esta</w:t>
      </w:r>
      <w:r w:rsidR="008507F5" w:rsidRPr="009D3365">
        <w:rPr>
          <w:rFonts w:cs="Arial"/>
          <w:sz w:val="24"/>
          <w:szCs w:val="24"/>
        </w:rPr>
        <w:t xml:space="preserve">belecida no item </w:t>
      </w:r>
      <w:r>
        <w:rPr>
          <w:rFonts w:cs="Arial"/>
          <w:sz w:val="24"/>
          <w:szCs w:val="24"/>
        </w:rPr>
        <w:t>3</w:t>
      </w:r>
      <w:r w:rsidR="008507F5" w:rsidRPr="009D3365">
        <w:rPr>
          <w:rFonts w:cs="Arial"/>
          <w:sz w:val="24"/>
          <w:szCs w:val="24"/>
        </w:rPr>
        <w:t xml:space="preserve"> deste Edital, preferencialmente na forma do Anexo </w:t>
      </w:r>
      <w:r w:rsidR="003C7667" w:rsidRPr="009D3365">
        <w:rPr>
          <w:rFonts w:cs="Arial"/>
          <w:sz w:val="24"/>
          <w:szCs w:val="24"/>
        </w:rPr>
        <w:t>I</w:t>
      </w:r>
      <w:r w:rsidR="008507F5" w:rsidRPr="009D3365">
        <w:rPr>
          <w:rFonts w:cs="Arial"/>
          <w:sz w:val="24"/>
          <w:szCs w:val="24"/>
        </w:rPr>
        <w:t>I deste Edital.</w:t>
      </w:r>
    </w:p>
    <w:p w14:paraId="6A58B992" w14:textId="3723633D" w:rsidR="008D51A9" w:rsidRPr="009D3365" w:rsidRDefault="008D51A9" w:rsidP="008D51A9">
      <w:pPr>
        <w:jc w:val="both"/>
        <w:rPr>
          <w:rFonts w:cs="Arial"/>
          <w:sz w:val="24"/>
          <w:szCs w:val="24"/>
        </w:rPr>
      </w:pPr>
    </w:p>
    <w:p w14:paraId="0FD3BD88" w14:textId="68DF8E11" w:rsidR="008507F5" w:rsidRPr="009D3365" w:rsidRDefault="006973D3" w:rsidP="008D51A9">
      <w:pPr>
        <w:jc w:val="both"/>
        <w:rPr>
          <w:rFonts w:cs="Arial"/>
          <w:sz w:val="24"/>
          <w:szCs w:val="24"/>
        </w:rPr>
      </w:pPr>
      <w:r>
        <w:rPr>
          <w:rFonts w:cs="Arial"/>
          <w:sz w:val="24"/>
          <w:szCs w:val="24"/>
        </w:rPr>
        <w:t>4</w:t>
      </w:r>
      <w:r w:rsidR="008507F5" w:rsidRPr="009D3365">
        <w:rPr>
          <w:rFonts w:cs="Arial"/>
          <w:sz w:val="24"/>
          <w:szCs w:val="24"/>
        </w:rPr>
        <w:t>.1.1. A</w:t>
      </w:r>
      <w:r w:rsidR="008D51A9" w:rsidRPr="009D3365">
        <w:rPr>
          <w:rFonts w:cs="Arial"/>
          <w:sz w:val="24"/>
          <w:szCs w:val="24"/>
        </w:rPr>
        <w:t xml:space="preserve"> proposta </w:t>
      </w:r>
      <w:r w:rsidR="008507F5" w:rsidRPr="009D3365">
        <w:rPr>
          <w:rFonts w:cs="Arial"/>
          <w:sz w:val="24"/>
          <w:szCs w:val="24"/>
        </w:rPr>
        <w:t xml:space="preserve">deverá conter </w:t>
      </w:r>
      <w:r w:rsidR="008D51A9" w:rsidRPr="009D3365">
        <w:rPr>
          <w:rFonts w:cs="Arial"/>
          <w:sz w:val="24"/>
          <w:szCs w:val="24"/>
        </w:rPr>
        <w:t xml:space="preserve">a descrição do objeto ofertado </w:t>
      </w:r>
      <w:r w:rsidR="008507F5" w:rsidRPr="009D3365">
        <w:rPr>
          <w:rFonts w:cs="Arial"/>
          <w:sz w:val="24"/>
          <w:szCs w:val="24"/>
        </w:rPr>
        <w:t>e</w:t>
      </w:r>
      <w:r w:rsidR="008D51A9" w:rsidRPr="009D3365">
        <w:rPr>
          <w:rFonts w:cs="Arial"/>
          <w:sz w:val="24"/>
          <w:szCs w:val="24"/>
        </w:rPr>
        <w:t xml:space="preserve"> preço</w:t>
      </w:r>
      <w:r w:rsidR="008507F5" w:rsidRPr="009D3365">
        <w:rPr>
          <w:rFonts w:cs="Arial"/>
          <w:sz w:val="24"/>
          <w:szCs w:val="24"/>
        </w:rPr>
        <w:t>.</w:t>
      </w:r>
    </w:p>
    <w:p w14:paraId="21246216" w14:textId="74211CF3" w:rsidR="008507F5" w:rsidRPr="009D3365" w:rsidRDefault="008507F5" w:rsidP="008D51A9">
      <w:pPr>
        <w:jc w:val="both"/>
        <w:rPr>
          <w:rFonts w:cs="Arial"/>
          <w:sz w:val="24"/>
          <w:szCs w:val="24"/>
        </w:rPr>
      </w:pPr>
    </w:p>
    <w:p w14:paraId="0B0EC642" w14:textId="102E3FB8" w:rsidR="008507F5" w:rsidRPr="009D3365" w:rsidRDefault="006973D3" w:rsidP="008D51A9">
      <w:pPr>
        <w:jc w:val="both"/>
        <w:rPr>
          <w:rFonts w:cs="Arial"/>
          <w:sz w:val="24"/>
          <w:szCs w:val="24"/>
        </w:rPr>
      </w:pPr>
      <w:r>
        <w:rPr>
          <w:rFonts w:cs="Arial"/>
          <w:sz w:val="24"/>
          <w:szCs w:val="24"/>
        </w:rPr>
        <w:t>4</w:t>
      </w:r>
      <w:r w:rsidR="008507F5" w:rsidRPr="009D3365">
        <w:rPr>
          <w:rFonts w:cs="Arial"/>
          <w:sz w:val="24"/>
          <w:szCs w:val="24"/>
        </w:rPr>
        <w:t>.1.2. Nos valores propostos estarão inclusos todos os custos operacionais, encargos previdenciários, trabalhistas, tributários, comerciais e quaisquer outros que incidam direta ou indiretamente na prestação dos serviços.</w:t>
      </w:r>
    </w:p>
    <w:p w14:paraId="1CD80C93" w14:textId="77777777" w:rsidR="008507F5" w:rsidRPr="009D3365" w:rsidRDefault="008507F5" w:rsidP="008D51A9">
      <w:pPr>
        <w:jc w:val="both"/>
        <w:rPr>
          <w:rFonts w:cs="Arial"/>
          <w:sz w:val="24"/>
          <w:szCs w:val="24"/>
        </w:rPr>
      </w:pPr>
    </w:p>
    <w:p w14:paraId="4C9F3DBE" w14:textId="5012FC61" w:rsidR="008507F5" w:rsidRPr="009D3365" w:rsidRDefault="006973D3" w:rsidP="008D51A9">
      <w:pPr>
        <w:jc w:val="both"/>
        <w:rPr>
          <w:rFonts w:cs="Arial"/>
          <w:sz w:val="24"/>
          <w:szCs w:val="24"/>
        </w:rPr>
      </w:pPr>
      <w:r>
        <w:rPr>
          <w:rFonts w:cs="Arial"/>
          <w:sz w:val="24"/>
          <w:szCs w:val="24"/>
        </w:rPr>
        <w:t>4</w:t>
      </w:r>
      <w:r w:rsidR="008507F5" w:rsidRPr="009D3365">
        <w:rPr>
          <w:rFonts w:cs="Arial"/>
          <w:sz w:val="24"/>
          <w:szCs w:val="24"/>
        </w:rPr>
        <w:t>.1.3. Todas as especificações do objeto contidas na proposta, em especial o preço, vinculam a Contratada.</w:t>
      </w:r>
    </w:p>
    <w:p w14:paraId="55B1F2DF" w14:textId="77777777" w:rsidR="008507F5" w:rsidRPr="009D3365" w:rsidRDefault="008507F5" w:rsidP="008D51A9">
      <w:pPr>
        <w:jc w:val="both"/>
        <w:rPr>
          <w:rFonts w:cs="Arial"/>
          <w:sz w:val="24"/>
          <w:szCs w:val="24"/>
        </w:rPr>
      </w:pPr>
    </w:p>
    <w:p w14:paraId="6B809EE1" w14:textId="6BC282C5" w:rsidR="00EF4131" w:rsidRPr="009D3365" w:rsidRDefault="006973D3" w:rsidP="00EF4131">
      <w:pPr>
        <w:rPr>
          <w:rFonts w:cs="Arial"/>
          <w:b/>
          <w:sz w:val="24"/>
          <w:szCs w:val="24"/>
        </w:rPr>
      </w:pPr>
      <w:r>
        <w:rPr>
          <w:rFonts w:cs="Arial"/>
          <w:b/>
          <w:sz w:val="24"/>
          <w:szCs w:val="24"/>
        </w:rPr>
        <w:t>5</w:t>
      </w:r>
      <w:r w:rsidR="00EF4131" w:rsidRPr="009D3365">
        <w:rPr>
          <w:rFonts w:cs="Arial"/>
          <w:b/>
          <w:sz w:val="24"/>
          <w:szCs w:val="24"/>
        </w:rPr>
        <w:t>.0 – DA DOCUMENTAÇÃO:</w:t>
      </w:r>
    </w:p>
    <w:p w14:paraId="0B9FE419" w14:textId="10BBB2B6" w:rsidR="00EF4131" w:rsidRPr="009D3365" w:rsidRDefault="006973D3" w:rsidP="00EF4131">
      <w:pPr>
        <w:jc w:val="both"/>
        <w:rPr>
          <w:rFonts w:cs="Arial"/>
          <w:sz w:val="24"/>
          <w:szCs w:val="24"/>
        </w:rPr>
      </w:pPr>
      <w:r>
        <w:rPr>
          <w:rFonts w:cs="Arial"/>
          <w:sz w:val="24"/>
          <w:szCs w:val="24"/>
        </w:rPr>
        <w:t>5</w:t>
      </w:r>
      <w:r w:rsidR="00EF4131" w:rsidRPr="009D3365">
        <w:rPr>
          <w:rFonts w:cs="Arial"/>
          <w:sz w:val="24"/>
          <w:szCs w:val="24"/>
        </w:rPr>
        <w:t xml:space="preserve">.1 – O </w:t>
      </w:r>
      <w:r>
        <w:rPr>
          <w:rFonts w:cs="Arial"/>
          <w:sz w:val="24"/>
          <w:szCs w:val="24"/>
        </w:rPr>
        <w:t xml:space="preserve">proponente </w:t>
      </w:r>
      <w:r w:rsidR="00EF4131" w:rsidRPr="009D3365">
        <w:rPr>
          <w:rFonts w:cs="Arial"/>
          <w:sz w:val="24"/>
          <w:szCs w:val="24"/>
        </w:rPr>
        <w:t>interessado deverá apresentar juntamente com a proposta, na forma dispost</w:t>
      </w:r>
      <w:r w:rsidR="006B4DF2" w:rsidRPr="009D3365">
        <w:rPr>
          <w:rFonts w:cs="Arial"/>
          <w:sz w:val="24"/>
          <w:szCs w:val="24"/>
        </w:rPr>
        <w:t>a</w:t>
      </w:r>
      <w:r w:rsidR="00EF4131" w:rsidRPr="009D3365">
        <w:rPr>
          <w:rFonts w:cs="Arial"/>
          <w:sz w:val="24"/>
          <w:szCs w:val="24"/>
        </w:rPr>
        <w:t xml:space="preserve"> no item </w:t>
      </w:r>
      <w:r>
        <w:rPr>
          <w:rFonts w:cs="Arial"/>
          <w:sz w:val="24"/>
          <w:szCs w:val="24"/>
        </w:rPr>
        <w:t>3</w:t>
      </w:r>
      <w:r w:rsidR="00EF4131" w:rsidRPr="009D3365">
        <w:rPr>
          <w:rFonts w:cs="Arial"/>
          <w:sz w:val="24"/>
          <w:szCs w:val="24"/>
        </w:rPr>
        <w:t>.0 deste Edital, a seguinte documentação:</w:t>
      </w:r>
    </w:p>
    <w:p w14:paraId="462F07E8" w14:textId="154F223B" w:rsidR="00EF4131" w:rsidRPr="009D3365" w:rsidRDefault="00EF4131" w:rsidP="00EF4131">
      <w:pPr>
        <w:jc w:val="both"/>
        <w:rPr>
          <w:rFonts w:cs="Arial"/>
          <w:sz w:val="24"/>
          <w:szCs w:val="24"/>
        </w:rPr>
      </w:pPr>
    </w:p>
    <w:p w14:paraId="17E0E7D6" w14:textId="4EAE8CE0" w:rsidR="00EF4131" w:rsidRPr="009D3365" w:rsidRDefault="006973D3" w:rsidP="00EF4131">
      <w:pPr>
        <w:jc w:val="both"/>
        <w:rPr>
          <w:rFonts w:cs="Arial"/>
          <w:b/>
          <w:sz w:val="24"/>
          <w:szCs w:val="24"/>
        </w:rPr>
      </w:pPr>
      <w:r>
        <w:rPr>
          <w:rFonts w:cs="Arial"/>
          <w:b/>
          <w:sz w:val="24"/>
          <w:szCs w:val="24"/>
        </w:rPr>
        <w:t>5</w:t>
      </w:r>
      <w:r w:rsidR="009560B6" w:rsidRPr="009D3365">
        <w:rPr>
          <w:rFonts w:cs="Arial"/>
          <w:b/>
          <w:sz w:val="24"/>
          <w:szCs w:val="24"/>
        </w:rPr>
        <w:t>.1.1. Habilitação Jurídica e Fiscal:</w:t>
      </w:r>
    </w:p>
    <w:p w14:paraId="30754901" w14:textId="755050C4" w:rsidR="009560B6" w:rsidRPr="009D3365" w:rsidRDefault="006973D3" w:rsidP="009A662E">
      <w:pPr>
        <w:jc w:val="both"/>
        <w:rPr>
          <w:rFonts w:cs="Arial"/>
          <w:sz w:val="24"/>
          <w:szCs w:val="24"/>
        </w:rPr>
      </w:pPr>
      <w:r>
        <w:rPr>
          <w:rFonts w:cs="Arial"/>
          <w:sz w:val="24"/>
          <w:szCs w:val="24"/>
        </w:rPr>
        <w:t>5</w:t>
      </w:r>
      <w:r w:rsidR="009A662E" w:rsidRPr="009D3365">
        <w:rPr>
          <w:rFonts w:cs="Arial"/>
          <w:sz w:val="24"/>
          <w:szCs w:val="24"/>
        </w:rPr>
        <w:t>.1.1.1.</w:t>
      </w:r>
      <w:r w:rsidR="00FD75EB" w:rsidRPr="009D3365">
        <w:rPr>
          <w:rFonts w:cs="Arial"/>
          <w:sz w:val="24"/>
          <w:szCs w:val="24"/>
        </w:rPr>
        <w:t xml:space="preserve"> </w:t>
      </w:r>
      <w:r w:rsidR="009A662E" w:rsidRPr="009D3365">
        <w:rPr>
          <w:rFonts w:cs="Arial"/>
          <w:sz w:val="24"/>
          <w:szCs w:val="24"/>
        </w:rPr>
        <w:t>Prova de inscrição no Cadastro Nacional de Pessoa Jurídi</w:t>
      </w:r>
      <w:r w:rsidR="009560B6" w:rsidRPr="009D3365">
        <w:rPr>
          <w:rFonts w:cs="Arial"/>
          <w:sz w:val="24"/>
          <w:szCs w:val="24"/>
        </w:rPr>
        <w:t>ca - Cartão CNPJ;</w:t>
      </w:r>
    </w:p>
    <w:p w14:paraId="6658522E" w14:textId="7776B006" w:rsidR="00FD75EB" w:rsidRPr="009D3365" w:rsidRDefault="006973D3" w:rsidP="009A662E">
      <w:pPr>
        <w:jc w:val="both"/>
        <w:rPr>
          <w:rFonts w:cs="Arial"/>
          <w:sz w:val="24"/>
          <w:szCs w:val="24"/>
        </w:rPr>
      </w:pPr>
      <w:r>
        <w:rPr>
          <w:rFonts w:cs="Arial"/>
          <w:sz w:val="24"/>
          <w:szCs w:val="24"/>
        </w:rPr>
        <w:t>5</w:t>
      </w:r>
      <w:r w:rsidR="009A662E" w:rsidRPr="009D3365">
        <w:rPr>
          <w:rFonts w:cs="Arial"/>
          <w:sz w:val="24"/>
          <w:szCs w:val="24"/>
        </w:rPr>
        <w:t>.1.1.2.</w:t>
      </w:r>
      <w:r w:rsidR="00FD75EB" w:rsidRPr="009D3365">
        <w:rPr>
          <w:rFonts w:cs="Arial"/>
          <w:sz w:val="24"/>
          <w:szCs w:val="24"/>
        </w:rPr>
        <w:t xml:space="preserve"> </w:t>
      </w:r>
      <w:r w:rsidR="00875F0E">
        <w:rPr>
          <w:rFonts w:cs="Arial"/>
          <w:sz w:val="24"/>
          <w:szCs w:val="24"/>
        </w:rPr>
        <w:t xml:space="preserve">Certificado da condição do microempreendedor individual – CCMEI; </w:t>
      </w:r>
      <w:r w:rsidR="009A662E" w:rsidRPr="009D3365">
        <w:rPr>
          <w:rFonts w:cs="Arial"/>
          <w:sz w:val="24"/>
          <w:szCs w:val="24"/>
        </w:rPr>
        <w:t>Contrato Social em vigor (Consolidado)</w:t>
      </w:r>
      <w:r w:rsidR="00875F0E">
        <w:rPr>
          <w:rFonts w:cs="Arial"/>
          <w:sz w:val="24"/>
          <w:szCs w:val="24"/>
        </w:rPr>
        <w:t>, Requerimento de Empresário Individual</w:t>
      </w:r>
      <w:r w:rsidR="00FD75EB" w:rsidRPr="009D3365">
        <w:rPr>
          <w:rFonts w:cs="Arial"/>
          <w:sz w:val="24"/>
          <w:szCs w:val="24"/>
        </w:rPr>
        <w:t xml:space="preserve"> ou documento equivalente;</w:t>
      </w:r>
    </w:p>
    <w:p w14:paraId="680137B3" w14:textId="0418BBB4" w:rsidR="00FD75EB" w:rsidRPr="009D3365" w:rsidRDefault="006973D3" w:rsidP="009A662E">
      <w:pPr>
        <w:jc w:val="both"/>
        <w:rPr>
          <w:rFonts w:cs="Arial"/>
          <w:sz w:val="24"/>
          <w:szCs w:val="24"/>
        </w:rPr>
      </w:pPr>
      <w:r>
        <w:rPr>
          <w:rFonts w:cs="Arial"/>
          <w:sz w:val="24"/>
          <w:szCs w:val="24"/>
        </w:rPr>
        <w:lastRenderedPageBreak/>
        <w:t>5</w:t>
      </w:r>
      <w:r w:rsidR="009A662E" w:rsidRPr="009D3365">
        <w:rPr>
          <w:rFonts w:cs="Arial"/>
          <w:sz w:val="24"/>
          <w:szCs w:val="24"/>
        </w:rPr>
        <w:t>.1.1.</w:t>
      </w:r>
      <w:r w:rsidR="0064170A">
        <w:rPr>
          <w:rFonts w:cs="Arial"/>
          <w:sz w:val="24"/>
          <w:szCs w:val="24"/>
        </w:rPr>
        <w:t>3</w:t>
      </w:r>
      <w:r w:rsidR="009A662E" w:rsidRPr="009D3365">
        <w:rPr>
          <w:rFonts w:cs="Arial"/>
          <w:sz w:val="24"/>
          <w:szCs w:val="24"/>
        </w:rPr>
        <w:t>.</w:t>
      </w:r>
      <w:r w:rsidR="00117147" w:rsidRPr="009D3365">
        <w:rPr>
          <w:rFonts w:cs="Arial"/>
          <w:sz w:val="24"/>
          <w:szCs w:val="24"/>
        </w:rPr>
        <w:t xml:space="preserve"> </w:t>
      </w:r>
      <w:r w:rsidR="009A662E" w:rsidRPr="009D3365">
        <w:rPr>
          <w:rFonts w:cs="Arial"/>
          <w:sz w:val="24"/>
          <w:szCs w:val="24"/>
        </w:rPr>
        <w:t>Regularidade para com a Fazenda Federal - Certidão Conjunta Negativa De Débitos relativos a Tributos Federais e à Dívida Ativa da União;</w:t>
      </w:r>
    </w:p>
    <w:p w14:paraId="5324771C" w14:textId="5B0C6025" w:rsidR="00117147" w:rsidRPr="009D3365" w:rsidRDefault="006973D3" w:rsidP="009A662E">
      <w:pPr>
        <w:jc w:val="both"/>
        <w:rPr>
          <w:rFonts w:cs="Arial"/>
          <w:sz w:val="24"/>
          <w:szCs w:val="24"/>
        </w:rPr>
      </w:pPr>
      <w:r>
        <w:rPr>
          <w:rFonts w:cs="Arial"/>
          <w:sz w:val="24"/>
          <w:szCs w:val="24"/>
        </w:rPr>
        <w:t>5</w:t>
      </w:r>
      <w:r w:rsidR="00117147" w:rsidRPr="009D3365">
        <w:rPr>
          <w:rFonts w:cs="Arial"/>
          <w:sz w:val="24"/>
          <w:szCs w:val="24"/>
        </w:rPr>
        <w:t>.1.1.</w:t>
      </w:r>
      <w:r w:rsidR="0064170A">
        <w:rPr>
          <w:rFonts w:cs="Arial"/>
          <w:sz w:val="24"/>
          <w:szCs w:val="24"/>
        </w:rPr>
        <w:t>4</w:t>
      </w:r>
      <w:r w:rsidR="00117147" w:rsidRPr="009D3365">
        <w:rPr>
          <w:rFonts w:cs="Arial"/>
          <w:sz w:val="24"/>
          <w:szCs w:val="24"/>
        </w:rPr>
        <w:t>.</w:t>
      </w:r>
      <w:r w:rsidR="002C5E28" w:rsidRPr="009D3365">
        <w:rPr>
          <w:rFonts w:cs="Arial"/>
          <w:sz w:val="24"/>
          <w:szCs w:val="24"/>
        </w:rPr>
        <w:t xml:space="preserve"> </w:t>
      </w:r>
      <w:r w:rsidR="00117147" w:rsidRPr="009D3365">
        <w:rPr>
          <w:rFonts w:cs="Arial"/>
          <w:sz w:val="24"/>
          <w:szCs w:val="24"/>
        </w:rPr>
        <w:t>Certidão Negativa de Débitos junto ao FGTS;</w:t>
      </w:r>
    </w:p>
    <w:p w14:paraId="43C4E664" w14:textId="6F553F0B" w:rsidR="00117147" w:rsidRDefault="006973D3" w:rsidP="009A662E">
      <w:pPr>
        <w:jc w:val="both"/>
        <w:rPr>
          <w:rFonts w:cs="Arial"/>
          <w:sz w:val="24"/>
          <w:szCs w:val="24"/>
        </w:rPr>
      </w:pPr>
      <w:r>
        <w:rPr>
          <w:rFonts w:cs="Arial"/>
          <w:sz w:val="24"/>
          <w:szCs w:val="24"/>
        </w:rPr>
        <w:t>5</w:t>
      </w:r>
      <w:r w:rsidR="009A662E" w:rsidRPr="009D3365">
        <w:rPr>
          <w:rFonts w:cs="Arial"/>
          <w:sz w:val="24"/>
          <w:szCs w:val="24"/>
        </w:rPr>
        <w:t>.1.1.</w:t>
      </w:r>
      <w:r w:rsidR="0064170A">
        <w:rPr>
          <w:rFonts w:cs="Arial"/>
          <w:sz w:val="24"/>
          <w:szCs w:val="24"/>
        </w:rPr>
        <w:t>5</w:t>
      </w:r>
      <w:r w:rsidR="009A662E" w:rsidRPr="009D3365">
        <w:rPr>
          <w:rFonts w:cs="Arial"/>
          <w:sz w:val="24"/>
          <w:szCs w:val="24"/>
        </w:rPr>
        <w:t>.</w:t>
      </w:r>
      <w:r w:rsidR="002C5E28" w:rsidRPr="009D3365">
        <w:rPr>
          <w:rFonts w:cs="Arial"/>
          <w:sz w:val="24"/>
          <w:szCs w:val="24"/>
        </w:rPr>
        <w:t xml:space="preserve"> </w:t>
      </w:r>
      <w:r w:rsidR="009A662E" w:rsidRPr="009D3365">
        <w:rPr>
          <w:rFonts w:cs="Arial"/>
          <w:sz w:val="24"/>
          <w:szCs w:val="24"/>
        </w:rPr>
        <w:t>Certidão Negativa de Débitos Trabalhistas (CNDT)</w:t>
      </w:r>
      <w:r w:rsidR="00875F0E">
        <w:rPr>
          <w:rFonts w:cs="Arial"/>
          <w:sz w:val="24"/>
          <w:szCs w:val="24"/>
        </w:rPr>
        <w:t>;</w:t>
      </w:r>
    </w:p>
    <w:p w14:paraId="7B43D954" w14:textId="1F9D492C" w:rsidR="0064170A" w:rsidRPr="009D3365" w:rsidRDefault="00875F0E" w:rsidP="0064170A">
      <w:pPr>
        <w:jc w:val="both"/>
        <w:rPr>
          <w:rFonts w:cs="Arial"/>
          <w:sz w:val="24"/>
          <w:szCs w:val="24"/>
        </w:rPr>
      </w:pPr>
      <w:r>
        <w:rPr>
          <w:rFonts w:cs="Arial"/>
          <w:sz w:val="24"/>
          <w:szCs w:val="24"/>
        </w:rPr>
        <w:t>5.1.1.</w:t>
      </w:r>
      <w:r w:rsidR="0064170A">
        <w:rPr>
          <w:rFonts w:cs="Arial"/>
          <w:sz w:val="24"/>
          <w:szCs w:val="24"/>
        </w:rPr>
        <w:t>6</w:t>
      </w:r>
      <w:r>
        <w:rPr>
          <w:rFonts w:cs="Arial"/>
          <w:sz w:val="24"/>
          <w:szCs w:val="24"/>
        </w:rPr>
        <w:t xml:space="preserve">. </w:t>
      </w:r>
      <w:r w:rsidR="0064170A" w:rsidRPr="009D3365">
        <w:rPr>
          <w:rFonts w:cs="Arial"/>
          <w:spacing w:val="2"/>
          <w:sz w:val="24"/>
          <w:szCs w:val="24"/>
          <w:shd w:val="clear" w:color="auto" w:fill="FFFFFF"/>
        </w:rPr>
        <w:t xml:space="preserve">Declaração, sob as penas da lei, de que cumprem os requisitos legais para a qualificação como microempreendedor, microempresa ou empresa de pequeno porte, estando aptas a usufruir do tratamento favorecido estabelecido nos </w:t>
      </w:r>
      <w:proofErr w:type="spellStart"/>
      <w:r w:rsidR="0064170A" w:rsidRPr="009D3365">
        <w:rPr>
          <w:rFonts w:cs="Arial"/>
          <w:spacing w:val="2"/>
          <w:sz w:val="24"/>
          <w:szCs w:val="24"/>
          <w:shd w:val="clear" w:color="auto" w:fill="FFFFFF"/>
        </w:rPr>
        <w:t>arts</w:t>
      </w:r>
      <w:proofErr w:type="spellEnd"/>
      <w:r w:rsidR="0064170A" w:rsidRPr="009D3365">
        <w:rPr>
          <w:rFonts w:cs="Arial"/>
          <w:spacing w:val="2"/>
          <w:sz w:val="24"/>
          <w:szCs w:val="24"/>
          <w:shd w:val="clear" w:color="auto" w:fill="FFFFFF"/>
        </w:rPr>
        <w:t>. 42 a 49 da Lei Complementar nº 123/2006,</w:t>
      </w:r>
      <w:r w:rsidR="0064170A">
        <w:rPr>
          <w:rFonts w:cs="Arial"/>
          <w:spacing w:val="2"/>
          <w:sz w:val="24"/>
          <w:szCs w:val="24"/>
          <w:shd w:val="clear" w:color="auto" w:fill="FFFFFF"/>
        </w:rPr>
        <w:t xml:space="preserve"> na forma do Anexo III;</w:t>
      </w:r>
    </w:p>
    <w:p w14:paraId="2DAA8333" w14:textId="3ADEDFEA" w:rsidR="00A85C24" w:rsidRDefault="00A85C24" w:rsidP="00A85C24">
      <w:pPr>
        <w:jc w:val="both"/>
        <w:rPr>
          <w:rFonts w:cs="Arial"/>
          <w:sz w:val="24"/>
          <w:szCs w:val="24"/>
        </w:rPr>
      </w:pPr>
      <w:r>
        <w:rPr>
          <w:rFonts w:cs="Arial"/>
          <w:sz w:val="24"/>
          <w:szCs w:val="24"/>
        </w:rPr>
        <w:t>5.1.1.</w:t>
      </w:r>
      <w:r w:rsidR="007244AC">
        <w:rPr>
          <w:rFonts w:cs="Arial"/>
          <w:sz w:val="24"/>
          <w:szCs w:val="24"/>
        </w:rPr>
        <w:t>7</w:t>
      </w:r>
      <w:r>
        <w:rPr>
          <w:rFonts w:cs="Arial"/>
          <w:sz w:val="24"/>
          <w:szCs w:val="24"/>
        </w:rPr>
        <w:t>. Declaração de não emprego de menor, na forma do Anexo IV.</w:t>
      </w:r>
    </w:p>
    <w:p w14:paraId="0B8D1FEB" w14:textId="77777777" w:rsidR="00A85C24" w:rsidRPr="009D3365" w:rsidRDefault="00A85C24" w:rsidP="009A662E">
      <w:pPr>
        <w:jc w:val="both"/>
        <w:rPr>
          <w:rFonts w:cs="Arial"/>
          <w:sz w:val="24"/>
          <w:szCs w:val="24"/>
        </w:rPr>
      </w:pPr>
    </w:p>
    <w:p w14:paraId="1E8CCEBF" w14:textId="3DEFD097" w:rsidR="00762485" w:rsidRPr="009D3365" w:rsidRDefault="00875F0E" w:rsidP="00762485">
      <w:pPr>
        <w:jc w:val="both"/>
        <w:rPr>
          <w:rFonts w:cs="Arial"/>
          <w:sz w:val="24"/>
          <w:szCs w:val="24"/>
        </w:rPr>
      </w:pPr>
      <w:r>
        <w:rPr>
          <w:rFonts w:cs="Arial"/>
          <w:b/>
          <w:sz w:val="24"/>
          <w:szCs w:val="24"/>
        </w:rPr>
        <w:t>6</w:t>
      </w:r>
      <w:r w:rsidR="00762485" w:rsidRPr="009D3365">
        <w:rPr>
          <w:rFonts w:cs="Arial"/>
          <w:b/>
          <w:sz w:val="24"/>
          <w:szCs w:val="24"/>
        </w:rPr>
        <w:t>.0. DOTAÇÃO ORÇAMENTÁRIA</w:t>
      </w:r>
      <w:r w:rsidR="00762485" w:rsidRPr="009D3365">
        <w:rPr>
          <w:rFonts w:cs="Arial"/>
          <w:sz w:val="24"/>
          <w:szCs w:val="24"/>
        </w:rPr>
        <w:t xml:space="preserve">: </w:t>
      </w:r>
    </w:p>
    <w:p w14:paraId="68EB3075" w14:textId="1B235EC5" w:rsidR="00875F0E" w:rsidRPr="00875F0E" w:rsidRDefault="00875F0E" w:rsidP="000F5AA1">
      <w:pPr>
        <w:jc w:val="both"/>
        <w:rPr>
          <w:rFonts w:cs="Arial"/>
          <w:sz w:val="24"/>
          <w:szCs w:val="24"/>
        </w:rPr>
      </w:pPr>
      <w:r>
        <w:rPr>
          <w:rFonts w:cs="Arial"/>
          <w:sz w:val="24"/>
          <w:szCs w:val="24"/>
        </w:rPr>
        <w:t>6</w:t>
      </w:r>
      <w:r w:rsidR="00762485" w:rsidRPr="009D3365">
        <w:rPr>
          <w:rFonts w:cs="Arial"/>
          <w:sz w:val="24"/>
          <w:szCs w:val="24"/>
        </w:rPr>
        <w:t>.1. As despesas decorrentes da presente Contratação Direta correrão à conta da</w:t>
      </w:r>
      <w:r w:rsidR="000F5AA1" w:rsidRPr="009D3365">
        <w:rPr>
          <w:rFonts w:cs="Arial"/>
          <w:sz w:val="24"/>
          <w:szCs w:val="24"/>
        </w:rPr>
        <w:t>s</w:t>
      </w:r>
      <w:r w:rsidR="00762485" w:rsidRPr="009D3365">
        <w:rPr>
          <w:rFonts w:cs="Arial"/>
          <w:sz w:val="24"/>
          <w:szCs w:val="24"/>
        </w:rPr>
        <w:t xml:space="preserve"> </w:t>
      </w:r>
      <w:r w:rsidR="00762485" w:rsidRPr="00875F0E">
        <w:rPr>
          <w:rFonts w:cs="Arial"/>
          <w:sz w:val="24"/>
          <w:szCs w:val="24"/>
        </w:rPr>
        <w:t>seguinte</w:t>
      </w:r>
      <w:r w:rsidR="000F5AA1" w:rsidRPr="00875F0E">
        <w:rPr>
          <w:rFonts w:cs="Arial"/>
          <w:sz w:val="24"/>
          <w:szCs w:val="24"/>
        </w:rPr>
        <w:t>s</w:t>
      </w:r>
      <w:r w:rsidR="00762485" w:rsidRPr="00875F0E">
        <w:rPr>
          <w:rFonts w:cs="Arial"/>
          <w:sz w:val="24"/>
          <w:szCs w:val="24"/>
        </w:rPr>
        <w:t xml:space="preserve"> dotaç</w:t>
      </w:r>
      <w:r w:rsidR="000F5AA1" w:rsidRPr="00875F0E">
        <w:rPr>
          <w:rFonts w:cs="Arial"/>
          <w:sz w:val="24"/>
          <w:szCs w:val="24"/>
        </w:rPr>
        <w:t>ões</w:t>
      </w:r>
      <w:r w:rsidR="00762485" w:rsidRPr="00875F0E">
        <w:rPr>
          <w:rFonts w:cs="Arial"/>
          <w:sz w:val="24"/>
          <w:szCs w:val="24"/>
        </w:rPr>
        <w:t xml:space="preserve"> orçamentária</w:t>
      </w:r>
      <w:r w:rsidR="000F5AA1" w:rsidRPr="00875F0E">
        <w:rPr>
          <w:rFonts w:cs="Arial"/>
          <w:sz w:val="24"/>
          <w:szCs w:val="24"/>
        </w:rPr>
        <w:t>s</w:t>
      </w:r>
      <w:r w:rsidR="00762485" w:rsidRPr="00875F0E">
        <w:rPr>
          <w:rFonts w:cs="Arial"/>
          <w:sz w:val="24"/>
          <w:szCs w:val="24"/>
        </w:rPr>
        <w:t>:</w:t>
      </w:r>
      <w:r w:rsidRPr="00875F0E">
        <w:rPr>
          <w:rFonts w:cs="Arial"/>
          <w:sz w:val="24"/>
          <w:szCs w:val="24"/>
        </w:rPr>
        <w:t xml:space="preserve"> 01.01.05.01.031.0101.4004-3.3.90.39.00 – Ficha 53.</w:t>
      </w:r>
    </w:p>
    <w:p w14:paraId="0B7C1F8C" w14:textId="77777777" w:rsidR="009D3365" w:rsidRPr="009D3365" w:rsidRDefault="009D3365" w:rsidP="000F5AA1">
      <w:pPr>
        <w:jc w:val="both"/>
        <w:rPr>
          <w:rFonts w:cs="Arial"/>
          <w:sz w:val="24"/>
          <w:szCs w:val="24"/>
        </w:rPr>
      </w:pPr>
    </w:p>
    <w:p w14:paraId="504E3558" w14:textId="4CFD0409" w:rsidR="006B1076" w:rsidRPr="009D3365" w:rsidRDefault="00875F0E" w:rsidP="006B1076">
      <w:pPr>
        <w:jc w:val="both"/>
        <w:rPr>
          <w:rFonts w:cs="Arial"/>
          <w:b/>
          <w:sz w:val="24"/>
          <w:szCs w:val="24"/>
        </w:rPr>
      </w:pPr>
      <w:r>
        <w:rPr>
          <w:rFonts w:cs="Arial"/>
          <w:b/>
          <w:sz w:val="24"/>
          <w:szCs w:val="24"/>
        </w:rPr>
        <w:t>7</w:t>
      </w:r>
      <w:r w:rsidR="006B1076" w:rsidRPr="009D3365">
        <w:rPr>
          <w:rFonts w:cs="Arial"/>
          <w:b/>
          <w:sz w:val="24"/>
          <w:szCs w:val="24"/>
        </w:rPr>
        <w:t>.0 – DA CONTRATAÇÃO:</w:t>
      </w:r>
    </w:p>
    <w:p w14:paraId="31268F22" w14:textId="467E824D" w:rsidR="006B1076" w:rsidRPr="009D3365" w:rsidRDefault="00875F0E" w:rsidP="006B1076">
      <w:pPr>
        <w:jc w:val="both"/>
        <w:rPr>
          <w:rFonts w:cs="Arial"/>
          <w:sz w:val="24"/>
          <w:szCs w:val="24"/>
        </w:rPr>
      </w:pPr>
      <w:r>
        <w:rPr>
          <w:rFonts w:cs="Arial"/>
          <w:sz w:val="24"/>
          <w:szCs w:val="24"/>
        </w:rPr>
        <w:t>7</w:t>
      </w:r>
      <w:r w:rsidR="006B1076" w:rsidRPr="009D3365">
        <w:rPr>
          <w:rFonts w:cs="Arial"/>
          <w:sz w:val="24"/>
          <w:szCs w:val="24"/>
        </w:rPr>
        <w:t>.1. A contratação decorrente da presente Contratação Direta se dará mediante a emissão da Nota de Empenho, conforme permissivo contido no art. 95, da Lei Federal nº 14.133/2021.</w:t>
      </w:r>
    </w:p>
    <w:p w14:paraId="2B16984C" w14:textId="77777777" w:rsidR="002219C5" w:rsidRPr="009D3365" w:rsidRDefault="002219C5" w:rsidP="009A662E">
      <w:pPr>
        <w:jc w:val="both"/>
        <w:rPr>
          <w:rFonts w:cs="Arial"/>
          <w:sz w:val="24"/>
          <w:szCs w:val="24"/>
        </w:rPr>
      </w:pPr>
    </w:p>
    <w:p w14:paraId="081579E6" w14:textId="4FA00A1B" w:rsidR="000F5AA1" w:rsidRPr="009D3365" w:rsidRDefault="00875F0E" w:rsidP="000F5AA1">
      <w:pPr>
        <w:jc w:val="both"/>
        <w:rPr>
          <w:rFonts w:cs="Arial"/>
          <w:sz w:val="24"/>
          <w:szCs w:val="24"/>
        </w:rPr>
      </w:pPr>
      <w:r>
        <w:rPr>
          <w:rFonts w:cs="Arial"/>
          <w:sz w:val="24"/>
          <w:szCs w:val="24"/>
        </w:rPr>
        <w:t>7</w:t>
      </w:r>
      <w:r w:rsidR="0046620F" w:rsidRPr="009D3365">
        <w:rPr>
          <w:rFonts w:cs="Arial"/>
          <w:sz w:val="24"/>
          <w:szCs w:val="24"/>
        </w:rPr>
        <w:t xml:space="preserve">.2. </w:t>
      </w:r>
      <w:r w:rsidR="000F5AA1" w:rsidRPr="009D3365">
        <w:rPr>
          <w:rFonts w:cs="Arial"/>
          <w:sz w:val="24"/>
          <w:szCs w:val="24"/>
        </w:rPr>
        <w:t xml:space="preserve">A contratação decorrente do presente certame terá duração de </w:t>
      </w:r>
      <w:r>
        <w:rPr>
          <w:rFonts w:cs="Arial"/>
          <w:sz w:val="24"/>
          <w:szCs w:val="24"/>
        </w:rPr>
        <w:t>60</w:t>
      </w:r>
      <w:r w:rsidR="000F5AA1" w:rsidRPr="009D3365">
        <w:rPr>
          <w:rFonts w:cs="Arial"/>
          <w:sz w:val="24"/>
          <w:szCs w:val="24"/>
        </w:rPr>
        <w:t xml:space="preserve"> (</w:t>
      </w:r>
      <w:r>
        <w:rPr>
          <w:rFonts w:cs="Arial"/>
          <w:sz w:val="24"/>
          <w:szCs w:val="24"/>
        </w:rPr>
        <w:t>sessenta</w:t>
      </w:r>
      <w:r w:rsidR="000F5AA1" w:rsidRPr="009D3365">
        <w:rPr>
          <w:rFonts w:cs="Arial"/>
          <w:sz w:val="24"/>
          <w:szCs w:val="24"/>
        </w:rPr>
        <w:t xml:space="preserve">) </w:t>
      </w:r>
      <w:r>
        <w:rPr>
          <w:rFonts w:cs="Arial"/>
          <w:sz w:val="24"/>
          <w:szCs w:val="24"/>
        </w:rPr>
        <w:t>dias</w:t>
      </w:r>
      <w:r w:rsidR="000F5AA1" w:rsidRPr="009D3365">
        <w:rPr>
          <w:rFonts w:cs="Arial"/>
          <w:sz w:val="24"/>
          <w:szCs w:val="24"/>
        </w:rPr>
        <w:t>, podendo ser prorrogada no interesse da Câmara Municipal, observada a legislação vigente</w:t>
      </w:r>
    </w:p>
    <w:p w14:paraId="2C7C4AD5" w14:textId="3AF21A56" w:rsidR="0046620F" w:rsidRPr="009D3365" w:rsidRDefault="0046620F" w:rsidP="009A662E">
      <w:pPr>
        <w:jc w:val="both"/>
        <w:rPr>
          <w:rFonts w:cs="Arial"/>
          <w:sz w:val="24"/>
          <w:szCs w:val="24"/>
        </w:rPr>
      </w:pPr>
    </w:p>
    <w:p w14:paraId="5BE7A6A7" w14:textId="451987CE" w:rsidR="000F5AA1" w:rsidRPr="009D3365" w:rsidRDefault="00875F0E" w:rsidP="000F5AA1">
      <w:pPr>
        <w:jc w:val="both"/>
        <w:rPr>
          <w:rFonts w:cs="Arial"/>
          <w:b/>
          <w:sz w:val="24"/>
          <w:szCs w:val="24"/>
        </w:rPr>
      </w:pPr>
      <w:r>
        <w:rPr>
          <w:rFonts w:cs="Arial"/>
          <w:b/>
          <w:sz w:val="24"/>
          <w:szCs w:val="24"/>
        </w:rPr>
        <w:t>8</w:t>
      </w:r>
      <w:r w:rsidR="000F5AA1" w:rsidRPr="009D3365">
        <w:rPr>
          <w:rFonts w:cs="Arial"/>
          <w:b/>
          <w:sz w:val="24"/>
          <w:szCs w:val="24"/>
        </w:rPr>
        <w:t xml:space="preserve">.0 – DAS CONDIÇÕES DE </w:t>
      </w:r>
      <w:r>
        <w:rPr>
          <w:rFonts w:cs="Arial"/>
          <w:b/>
          <w:sz w:val="24"/>
          <w:szCs w:val="24"/>
        </w:rPr>
        <w:t>PRESTAÇÃO DE SERVIÇOS:</w:t>
      </w:r>
    </w:p>
    <w:p w14:paraId="16BB2960" w14:textId="7062DA15" w:rsidR="00875F0E" w:rsidRPr="00875F0E" w:rsidRDefault="00875F0E" w:rsidP="000F5AA1">
      <w:pPr>
        <w:jc w:val="both"/>
        <w:rPr>
          <w:rFonts w:cs="Arial"/>
          <w:sz w:val="24"/>
          <w:szCs w:val="24"/>
        </w:rPr>
      </w:pPr>
      <w:r w:rsidRPr="00875F0E">
        <w:rPr>
          <w:rFonts w:cs="Arial"/>
          <w:sz w:val="24"/>
          <w:szCs w:val="24"/>
        </w:rPr>
        <w:t>8</w:t>
      </w:r>
      <w:r w:rsidR="000F5AA1" w:rsidRPr="00875F0E">
        <w:rPr>
          <w:rFonts w:cs="Arial"/>
          <w:sz w:val="24"/>
          <w:szCs w:val="24"/>
        </w:rPr>
        <w:t xml:space="preserve">.1. Os </w:t>
      </w:r>
      <w:r w:rsidRPr="00875F0E">
        <w:rPr>
          <w:rFonts w:cs="Arial"/>
          <w:sz w:val="24"/>
          <w:szCs w:val="24"/>
        </w:rPr>
        <w:t>serviços serão prestados no Plenário da Câmara Municipal de Bonfinópolis de Minas, sito à rua Dom Elizeu, 51, Centro, respeitados os horários de atendimento ao público</w:t>
      </w:r>
      <w:r>
        <w:rPr>
          <w:rFonts w:cs="Arial"/>
          <w:sz w:val="24"/>
          <w:szCs w:val="24"/>
        </w:rPr>
        <w:t>;</w:t>
      </w:r>
    </w:p>
    <w:p w14:paraId="0049A690" w14:textId="77777777" w:rsidR="000F5AA1" w:rsidRPr="00875F0E" w:rsidRDefault="000F5AA1" w:rsidP="000F5AA1">
      <w:pPr>
        <w:jc w:val="both"/>
        <w:rPr>
          <w:rFonts w:cs="Arial"/>
          <w:sz w:val="24"/>
          <w:szCs w:val="24"/>
        </w:rPr>
      </w:pPr>
    </w:p>
    <w:p w14:paraId="54382604" w14:textId="33D53B07" w:rsidR="000F5AA1" w:rsidRPr="00875F0E" w:rsidRDefault="00875F0E" w:rsidP="000F5AA1">
      <w:pPr>
        <w:jc w:val="both"/>
        <w:rPr>
          <w:rFonts w:cs="Arial"/>
          <w:sz w:val="24"/>
          <w:szCs w:val="24"/>
        </w:rPr>
      </w:pPr>
      <w:r w:rsidRPr="00875F0E">
        <w:rPr>
          <w:rFonts w:cs="Arial"/>
          <w:sz w:val="24"/>
          <w:szCs w:val="24"/>
        </w:rPr>
        <w:t>8</w:t>
      </w:r>
      <w:r w:rsidR="000F5AA1" w:rsidRPr="00875F0E">
        <w:rPr>
          <w:rFonts w:cs="Arial"/>
          <w:sz w:val="24"/>
          <w:szCs w:val="24"/>
        </w:rPr>
        <w:t xml:space="preserve">.2. Os </w:t>
      </w:r>
      <w:r w:rsidRPr="00875F0E">
        <w:rPr>
          <w:rFonts w:cs="Arial"/>
          <w:sz w:val="24"/>
          <w:szCs w:val="24"/>
        </w:rPr>
        <w:t>serviços deverão ser iniciados no prazo máximo de 24 (vinte e quatro) horas após a emissão da Nota de Autorização de Fornecimento</w:t>
      </w:r>
      <w:r>
        <w:rPr>
          <w:rFonts w:cs="Arial"/>
          <w:sz w:val="24"/>
          <w:szCs w:val="24"/>
        </w:rPr>
        <w:t>;</w:t>
      </w:r>
    </w:p>
    <w:p w14:paraId="679E37FD" w14:textId="77777777" w:rsidR="000F5AA1" w:rsidRDefault="000F5AA1" w:rsidP="000F5AA1">
      <w:pPr>
        <w:jc w:val="both"/>
        <w:rPr>
          <w:rFonts w:cs="Arial"/>
          <w:sz w:val="24"/>
          <w:szCs w:val="24"/>
        </w:rPr>
      </w:pPr>
    </w:p>
    <w:p w14:paraId="236799ED" w14:textId="0C045D1C" w:rsidR="00875F0E" w:rsidRDefault="00875F0E" w:rsidP="00875F0E">
      <w:pPr>
        <w:jc w:val="both"/>
        <w:rPr>
          <w:rFonts w:cs="Arial"/>
          <w:sz w:val="24"/>
          <w:szCs w:val="24"/>
        </w:rPr>
      </w:pPr>
      <w:r>
        <w:rPr>
          <w:rFonts w:cs="Arial"/>
          <w:sz w:val="24"/>
          <w:szCs w:val="24"/>
        </w:rPr>
        <w:t xml:space="preserve">8.3. </w:t>
      </w:r>
      <w:r w:rsidRPr="00875F0E">
        <w:rPr>
          <w:rFonts w:cs="Arial"/>
          <w:sz w:val="24"/>
          <w:szCs w:val="24"/>
        </w:rPr>
        <w:t>Caberá à Contratada o fornecimento dos materiais e equipamento necessários ao desempenho das atividades do profissional</w:t>
      </w:r>
      <w:r>
        <w:rPr>
          <w:rFonts w:cs="Arial"/>
          <w:sz w:val="24"/>
          <w:szCs w:val="24"/>
        </w:rPr>
        <w:t>;</w:t>
      </w:r>
    </w:p>
    <w:p w14:paraId="7D51687E" w14:textId="77777777" w:rsidR="00875F0E" w:rsidRDefault="00875F0E" w:rsidP="00875F0E">
      <w:pPr>
        <w:jc w:val="both"/>
        <w:rPr>
          <w:rFonts w:cs="Arial"/>
          <w:sz w:val="24"/>
          <w:szCs w:val="24"/>
        </w:rPr>
      </w:pPr>
    </w:p>
    <w:p w14:paraId="21993823" w14:textId="77777777" w:rsidR="00875F0E" w:rsidRDefault="00875F0E" w:rsidP="00875F0E">
      <w:pPr>
        <w:jc w:val="both"/>
        <w:rPr>
          <w:rFonts w:cs="Arial"/>
          <w:sz w:val="24"/>
          <w:szCs w:val="24"/>
        </w:rPr>
      </w:pPr>
      <w:r>
        <w:rPr>
          <w:rFonts w:cs="Arial"/>
          <w:sz w:val="24"/>
          <w:szCs w:val="24"/>
        </w:rPr>
        <w:t xml:space="preserve">8.4. </w:t>
      </w:r>
      <w:r w:rsidRPr="00875F0E">
        <w:rPr>
          <w:rFonts w:cs="Arial"/>
          <w:sz w:val="24"/>
          <w:szCs w:val="24"/>
        </w:rPr>
        <w:t>Caberá à Contratada a mensuração e fornecimento dos equipamentos e materiais necessários à plena execução dos serviços, sem quaisquer ônus adicionais à Administração</w:t>
      </w:r>
      <w:r>
        <w:rPr>
          <w:rFonts w:cs="Arial"/>
          <w:sz w:val="24"/>
          <w:szCs w:val="24"/>
        </w:rPr>
        <w:t>;</w:t>
      </w:r>
    </w:p>
    <w:p w14:paraId="61E22EB4" w14:textId="77777777" w:rsidR="00875F0E" w:rsidRDefault="00875F0E" w:rsidP="00875F0E">
      <w:pPr>
        <w:jc w:val="both"/>
        <w:rPr>
          <w:rFonts w:cs="Arial"/>
          <w:sz w:val="24"/>
          <w:szCs w:val="24"/>
        </w:rPr>
      </w:pPr>
    </w:p>
    <w:p w14:paraId="10FBB551" w14:textId="7FF87131" w:rsidR="00875F0E" w:rsidRPr="00875F0E" w:rsidRDefault="00875F0E" w:rsidP="00875F0E">
      <w:pPr>
        <w:jc w:val="both"/>
        <w:rPr>
          <w:rFonts w:cs="Arial"/>
          <w:sz w:val="24"/>
          <w:szCs w:val="24"/>
        </w:rPr>
      </w:pPr>
      <w:r>
        <w:rPr>
          <w:rFonts w:cs="Arial"/>
          <w:sz w:val="24"/>
          <w:szCs w:val="24"/>
        </w:rPr>
        <w:t>8.5.</w:t>
      </w:r>
      <w:r w:rsidRPr="00875F0E">
        <w:rPr>
          <w:rFonts w:cs="Arial"/>
          <w:sz w:val="24"/>
          <w:szCs w:val="24"/>
        </w:rPr>
        <w:t xml:space="preserve"> Caberá à Contratada o fornecimento de EPIS – Equipamentos de Proteção Individual – necessários à execução das atividades inerentes da contratação.</w:t>
      </w:r>
    </w:p>
    <w:p w14:paraId="5B786564" w14:textId="77777777" w:rsidR="00875F0E" w:rsidRPr="00875F0E" w:rsidRDefault="00875F0E" w:rsidP="000F5AA1">
      <w:pPr>
        <w:jc w:val="both"/>
        <w:rPr>
          <w:rFonts w:cs="Arial"/>
          <w:sz w:val="24"/>
          <w:szCs w:val="24"/>
        </w:rPr>
      </w:pPr>
    </w:p>
    <w:p w14:paraId="69F6D23D" w14:textId="2D3D8F3F" w:rsidR="0040697B" w:rsidRPr="009D3365" w:rsidRDefault="00875F0E" w:rsidP="008D78D3">
      <w:pPr>
        <w:jc w:val="both"/>
        <w:rPr>
          <w:rFonts w:cs="Arial"/>
          <w:b/>
          <w:sz w:val="24"/>
          <w:szCs w:val="24"/>
        </w:rPr>
      </w:pPr>
      <w:r>
        <w:rPr>
          <w:rFonts w:cs="Arial"/>
          <w:b/>
          <w:sz w:val="24"/>
          <w:szCs w:val="24"/>
        </w:rPr>
        <w:t>9</w:t>
      </w:r>
      <w:r w:rsidR="0040697B" w:rsidRPr="009D3365">
        <w:rPr>
          <w:rFonts w:cs="Arial"/>
          <w:b/>
          <w:sz w:val="24"/>
          <w:szCs w:val="24"/>
        </w:rPr>
        <w:t>.0 – DO PAGAMENTO:</w:t>
      </w:r>
    </w:p>
    <w:p w14:paraId="6ECB51DD" w14:textId="53331E28" w:rsidR="000F5AA1" w:rsidRPr="009D3365" w:rsidRDefault="00875F0E" w:rsidP="000F5AA1">
      <w:pPr>
        <w:jc w:val="both"/>
        <w:rPr>
          <w:rFonts w:cs="Arial"/>
          <w:sz w:val="24"/>
          <w:szCs w:val="24"/>
        </w:rPr>
      </w:pPr>
      <w:r>
        <w:rPr>
          <w:rFonts w:cs="Arial"/>
          <w:sz w:val="24"/>
          <w:szCs w:val="24"/>
        </w:rPr>
        <w:t>9</w:t>
      </w:r>
      <w:r w:rsidR="000F5AA1" w:rsidRPr="009D3365">
        <w:rPr>
          <w:rFonts w:cs="Arial"/>
          <w:sz w:val="24"/>
          <w:szCs w:val="24"/>
        </w:rPr>
        <w:t xml:space="preserve">.1. Os pagamentos serão feitos de forma quinzenal, no prazo de até 5 (cinco) dias após o recebimento efetivo dos </w:t>
      </w:r>
      <w:r>
        <w:rPr>
          <w:rFonts w:cs="Arial"/>
          <w:sz w:val="24"/>
          <w:szCs w:val="24"/>
        </w:rPr>
        <w:t>serviços prestados</w:t>
      </w:r>
      <w:r w:rsidR="000F5AA1" w:rsidRPr="009D3365">
        <w:rPr>
          <w:rFonts w:cs="Arial"/>
          <w:sz w:val="24"/>
          <w:szCs w:val="24"/>
        </w:rPr>
        <w:t xml:space="preserve">, mediante a apresentação da Nota Fiscal/Fatura correspondente. </w:t>
      </w:r>
    </w:p>
    <w:p w14:paraId="09106EDE" w14:textId="77777777" w:rsidR="000F5AA1" w:rsidRPr="009D3365" w:rsidRDefault="000F5AA1" w:rsidP="000F5AA1">
      <w:pPr>
        <w:jc w:val="both"/>
        <w:rPr>
          <w:rFonts w:cs="Arial"/>
          <w:sz w:val="24"/>
          <w:szCs w:val="24"/>
        </w:rPr>
      </w:pPr>
    </w:p>
    <w:p w14:paraId="16374B0E" w14:textId="31FB1547" w:rsidR="000F5AA1" w:rsidRPr="009D3365" w:rsidRDefault="00875F0E" w:rsidP="000F5AA1">
      <w:pPr>
        <w:autoSpaceDE w:val="0"/>
        <w:autoSpaceDN w:val="0"/>
        <w:adjustRightInd w:val="0"/>
        <w:jc w:val="both"/>
        <w:rPr>
          <w:rFonts w:cs="Arial"/>
          <w:sz w:val="24"/>
          <w:szCs w:val="24"/>
        </w:rPr>
      </w:pPr>
      <w:r>
        <w:rPr>
          <w:rFonts w:cs="Arial"/>
          <w:sz w:val="24"/>
          <w:szCs w:val="24"/>
        </w:rPr>
        <w:lastRenderedPageBreak/>
        <w:t>9</w:t>
      </w:r>
      <w:r w:rsidR="000F5AA1" w:rsidRPr="009D3365">
        <w:rPr>
          <w:rFonts w:cs="Arial"/>
          <w:sz w:val="24"/>
          <w:szCs w:val="24"/>
        </w:rPr>
        <w:t>.2. Os pagamentos serão creditados em nome da Contratada, mediante ordem bancária em conta corrente por ela indicada ou por meio de ordem bancária para pagamento de faturas com código de barras, uma vez satisfeitas as condições estabelecidas no Edital.</w:t>
      </w:r>
    </w:p>
    <w:p w14:paraId="59C92FB0" w14:textId="77777777" w:rsidR="000F5AA1" w:rsidRPr="009D3365" w:rsidRDefault="000F5AA1" w:rsidP="000F5AA1">
      <w:pPr>
        <w:jc w:val="both"/>
        <w:rPr>
          <w:rFonts w:cs="Arial"/>
          <w:sz w:val="24"/>
          <w:szCs w:val="24"/>
        </w:rPr>
      </w:pPr>
    </w:p>
    <w:p w14:paraId="6DEE19EC" w14:textId="5B16F33F" w:rsidR="000F5AA1" w:rsidRPr="009D3365" w:rsidRDefault="00875F0E" w:rsidP="000F5AA1">
      <w:pPr>
        <w:jc w:val="both"/>
        <w:rPr>
          <w:rFonts w:cs="Arial"/>
          <w:sz w:val="24"/>
          <w:szCs w:val="24"/>
        </w:rPr>
      </w:pPr>
      <w:r>
        <w:rPr>
          <w:rFonts w:cs="Arial"/>
          <w:bCs/>
          <w:color w:val="000000"/>
          <w:sz w:val="24"/>
          <w:szCs w:val="24"/>
        </w:rPr>
        <w:t>9</w:t>
      </w:r>
      <w:r w:rsidR="000F5AA1" w:rsidRPr="009D3365">
        <w:rPr>
          <w:rFonts w:cs="Arial"/>
          <w:bCs/>
          <w:color w:val="000000"/>
          <w:sz w:val="24"/>
          <w:szCs w:val="24"/>
        </w:rPr>
        <w:t>.4.</w:t>
      </w:r>
      <w:r w:rsidR="000F5AA1" w:rsidRPr="009D3365">
        <w:rPr>
          <w:rFonts w:cs="Arial"/>
          <w:color w:val="000000"/>
          <w:sz w:val="24"/>
          <w:szCs w:val="24"/>
        </w:rPr>
        <w:t xml:space="preserve"> O fato gerador do direito a crédito pôr parte da proponente contratada é o efetivo </w:t>
      </w:r>
      <w:r>
        <w:rPr>
          <w:rFonts w:cs="Arial"/>
          <w:color w:val="000000"/>
          <w:sz w:val="24"/>
          <w:szCs w:val="24"/>
        </w:rPr>
        <w:t>prestação de serviços atestada pela contratante</w:t>
      </w:r>
      <w:r>
        <w:rPr>
          <w:rFonts w:cs="Arial"/>
          <w:sz w:val="24"/>
          <w:szCs w:val="24"/>
        </w:rPr>
        <w:t>.</w:t>
      </w:r>
    </w:p>
    <w:p w14:paraId="6872F8E2" w14:textId="77777777" w:rsidR="000F5AA1" w:rsidRPr="009D3365" w:rsidRDefault="000F5AA1" w:rsidP="0040697B">
      <w:pPr>
        <w:jc w:val="both"/>
        <w:rPr>
          <w:rFonts w:cs="Arial"/>
          <w:sz w:val="24"/>
          <w:szCs w:val="24"/>
        </w:rPr>
      </w:pPr>
    </w:p>
    <w:p w14:paraId="3BDEDFF4" w14:textId="41B75861" w:rsidR="0040697B" w:rsidRPr="009D3365" w:rsidRDefault="00875F0E" w:rsidP="0040697B">
      <w:pPr>
        <w:jc w:val="both"/>
        <w:rPr>
          <w:rFonts w:cs="Arial"/>
          <w:sz w:val="24"/>
          <w:szCs w:val="24"/>
        </w:rPr>
      </w:pPr>
      <w:r>
        <w:rPr>
          <w:rFonts w:cs="Arial"/>
          <w:sz w:val="24"/>
          <w:szCs w:val="24"/>
        </w:rPr>
        <w:t>9</w:t>
      </w:r>
      <w:r w:rsidR="000F5AA1" w:rsidRPr="009D3365">
        <w:rPr>
          <w:rFonts w:cs="Arial"/>
          <w:sz w:val="24"/>
          <w:szCs w:val="24"/>
        </w:rPr>
        <w:t>.5</w:t>
      </w:r>
      <w:r w:rsidR="0040697B" w:rsidRPr="009D3365">
        <w:rPr>
          <w:rFonts w:cs="Arial"/>
          <w:sz w:val="24"/>
          <w:szCs w:val="24"/>
        </w:rPr>
        <w:t xml:space="preserve"> – A nota fiscal/fatura deverá ser apresentada </w:t>
      </w:r>
      <w:r w:rsidR="006B4DF2" w:rsidRPr="009D3365">
        <w:rPr>
          <w:rFonts w:cs="Arial"/>
          <w:sz w:val="24"/>
          <w:szCs w:val="24"/>
        </w:rPr>
        <w:t>à Contratante</w:t>
      </w:r>
      <w:r w:rsidR="0040697B" w:rsidRPr="009D3365">
        <w:rPr>
          <w:rFonts w:cs="Arial"/>
          <w:sz w:val="24"/>
          <w:szCs w:val="24"/>
        </w:rPr>
        <w:t xml:space="preserve">, </w:t>
      </w:r>
      <w:r w:rsidR="006B4DF2" w:rsidRPr="009D3365">
        <w:rPr>
          <w:rFonts w:cs="Arial"/>
          <w:sz w:val="24"/>
          <w:szCs w:val="24"/>
        </w:rPr>
        <w:t>a</w:t>
      </w:r>
      <w:r w:rsidR="0040697B" w:rsidRPr="009D3365">
        <w:rPr>
          <w:rFonts w:cs="Arial"/>
          <w:sz w:val="24"/>
          <w:szCs w:val="24"/>
        </w:rPr>
        <w:t xml:space="preserve"> qual terá o prazo máximo de 05 dias úteis da apresentação para atestar </w:t>
      </w:r>
      <w:r w:rsidR="00F26D79" w:rsidRPr="009D3365">
        <w:rPr>
          <w:rFonts w:cs="Arial"/>
          <w:sz w:val="24"/>
          <w:szCs w:val="24"/>
        </w:rPr>
        <w:t xml:space="preserve">o recebimento definitivo dos </w:t>
      </w:r>
      <w:r>
        <w:rPr>
          <w:rFonts w:cs="Arial"/>
          <w:sz w:val="24"/>
          <w:szCs w:val="24"/>
        </w:rPr>
        <w:t>serviços prestados.</w:t>
      </w:r>
    </w:p>
    <w:p w14:paraId="37114B72" w14:textId="77777777" w:rsidR="00762485" w:rsidRPr="009D3365" w:rsidRDefault="00762485" w:rsidP="00CD0482">
      <w:pPr>
        <w:jc w:val="both"/>
        <w:rPr>
          <w:rFonts w:cs="Arial"/>
          <w:sz w:val="24"/>
          <w:szCs w:val="24"/>
        </w:rPr>
      </w:pPr>
    </w:p>
    <w:p w14:paraId="4E3EC896" w14:textId="778FBFE0" w:rsidR="00CD0482" w:rsidRPr="009D3365" w:rsidRDefault="00033DA9" w:rsidP="00CD0482">
      <w:pPr>
        <w:jc w:val="both"/>
        <w:rPr>
          <w:rFonts w:cs="Arial"/>
          <w:b/>
          <w:bCs/>
          <w:sz w:val="24"/>
          <w:szCs w:val="24"/>
        </w:rPr>
      </w:pPr>
      <w:r w:rsidRPr="009D3365">
        <w:rPr>
          <w:rFonts w:cs="Arial"/>
          <w:b/>
          <w:bCs/>
          <w:sz w:val="24"/>
          <w:szCs w:val="24"/>
        </w:rPr>
        <w:t>1</w:t>
      </w:r>
      <w:r w:rsidR="005D41C5" w:rsidRPr="009D3365">
        <w:rPr>
          <w:rFonts w:cs="Arial"/>
          <w:b/>
          <w:bCs/>
          <w:sz w:val="24"/>
          <w:szCs w:val="24"/>
        </w:rPr>
        <w:t>0</w:t>
      </w:r>
      <w:r w:rsidR="00CD0482" w:rsidRPr="009D3365">
        <w:rPr>
          <w:rFonts w:cs="Arial"/>
          <w:b/>
          <w:bCs/>
          <w:sz w:val="24"/>
          <w:szCs w:val="24"/>
        </w:rPr>
        <w:t>.</w:t>
      </w:r>
      <w:r w:rsidR="000F2EAB" w:rsidRPr="009D3365">
        <w:rPr>
          <w:rFonts w:cs="Arial"/>
          <w:b/>
          <w:bCs/>
          <w:sz w:val="24"/>
          <w:szCs w:val="24"/>
        </w:rPr>
        <w:t>0</w:t>
      </w:r>
      <w:r w:rsidR="00CD0482" w:rsidRPr="009D3365">
        <w:rPr>
          <w:rFonts w:cs="Arial"/>
          <w:b/>
          <w:bCs/>
          <w:sz w:val="24"/>
          <w:szCs w:val="24"/>
        </w:rPr>
        <w:t>. DA LEGISLAÇÃO APLICÁVEL:</w:t>
      </w:r>
    </w:p>
    <w:p w14:paraId="3E662FDA" w14:textId="022F2E1F" w:rsidR="00CE585F" w:rsidRPr="009D3365" w:rsidRDefault="00033DA9" w:rsidP="00CD0482">
      <w:pPr>
        <w:jc w:val="both"/>
        <w:rPr>
          <w:rFonts w:cs="Arial"/>
          <w:sz w:val="24"/>
          <w:szCs w:val="24"/>
        </w:rPr>
      </w:pPr>
      <w:r w:rsidRPr="009D3365">
        <w:rPr>
          <w:rFonts w:cs="Arial"/>
          <w:sz w:val="24"/>
          <w:szCs w:val="24"/>
        </w:rPr>
        <w:t>1</w:t>
      </w:r>
      <w:r w:rsidR="005D41C5" w:rsidRPr="009D3365">
        <w:rPr>
          <w:rFonts w:cs="Arial"/>
          <w:sz w:val="24"/>
          <w:szCs w:val="24"/>
        </w:rPr>
        <w:t>0</w:t>
      </w:r>
      <w:r w:rsidR="00CD0482" w:rsidRPr="009D3365">
        <w:rPr>
          <w:rFonts w:cs="Arial"/>
          <w:sz w:val="24"/>
          <w:szCs w:val="24"/>
        </w:rPr>
        <w:t>.1. A presente Contratação Direta submete-se à Lei Federal nº 14.133/2021</w:t>
      </w:r>
      <w:r w:rsidR="00875F0E">
        <w:rPr>
          <w:rFonts w:cs="Arial"/>
          <w:sz w:val="24"/>
          <w:szCs w:val="24"/>
        </w:rPr>
        <w:t>,</w:t>
      </w:r>
      <w:r w:rsidR="00CE585F">
        <w:rPr>
          <w:rFonts w:cs="Arial"/>
          <w:sz w:val="24"/>
          <w:szCs w:val="24"/>
        </w:rPr>
        <w:t xml:space="preserve"> Lei Complementar Federal nº 123/2006 e Lei Municipal nº 1.435/2023 e Portaria nº 26/2023.</w:t>
      </w:r>
    </w:p>
    <w:p w14:paraId="3059650A" w14:textId="11954DEE" w:rsidR="00CD0482" w:rsidRPr="009D3365" w:rsidRDefault="00CD0482" w:rsidP="00CD0482">
      <w:pPr>
        <w:jc w:val="both"/>
        <w:rPr>
          <w:rFonts w:cs="Arial"/>
          <w:sz w:val="24"/>
          <w:szCs w:val="24"/>
        </w:rPr>
      </w:pPr>
    </w:p>
    <w:p w14:paraId="23EB0F23" w14:textId="624907FB" w:rsidR="009C3AC8" w:rsidRPr="009D3365" w:rsidRDefault="009C3AC8" w:rsidP="009C3AC8">
      <w:pPr>
        <w:jc w:val="both"/>
        <w:rPr>
          <w:rFonts w:cs="Arial"/>
          <w:b/>
          <w:bCs/>
          <w:sz w:val="24"/>
          <w:szCs w:val="24"/>
        </w:rPr>
      </w:pPr>
      <w:r w:rsidRPr="009D3365">
        <w:rPr>
          <w:rFonts w:cs="Arial"/>
          <w:b/>
          <w:bCs/>
          <w:sz w:val="24"/>
          <w:szCs w:val="24"/>
        </w:rPr>
        <w:t>1</w:t>
      </w:r>
      <w:r w:rsidR="005D41C5" w:rsidRPr="009D3365">
        <w:rPr>
          <w:rFonts w:cs="Arial"/>
          <w:b/>
          <w:bCs/>
          <w:sz w:val="24"/>
          <w:szCs w:val="24"/>
        </w:rPr>
        <w:t>1</w:t>
      </w:r>
      <w:r w:rsidRPr="009D3365">
        <w:rPr>
          <w:rFonts w:cs="Arial"/>
          <w:b/>
          <w:bCs/>
          <w:sz w:val="24"/>
          <w:szCs w:val="24"/>
        </w:rPr>
        <w:t>.0. DOS CASOS OMISSOS</w:t>
      </w:r>
    </w:p>
    <w:p w14:paraId="0BB08650" w14:textId="4B37B333" w:rsidR="009C3AC8" w:rsidRPr="009D3365" w:rsidRDefault="009C3AC8" w:rsidP="009C3AC8">
      <w:pPr>
        <w:jc w:val="both"/>
        <w:rPr>
          <w:rFonts w:cs="Arial"/>
          <w:sz w:val="24"/>
          <w:szCs w:val="24"/>
        </w:rPr>
      </w:pPr>
      <w:r w:rsidRPr="009D3365">
        <w:rPr>
          <w:rFonts w:cs="Arial"/>
          <w:sz w:val="24"/>
          <w:szCs w:val="24"/>
        </w:rPr>
        <w:t>1</w:t>
      </w:r>
      <w:r w:rsidR="005D41C5" w:rsidRPr="009D3365">
        <w:rPr>
          <w:rFonts w:cs="Arial"/>
          <w:sz w:val="24"/>
          <w:szCs w:val="24"/>
        </w:rPr>
        <w:t>1</w:t>
      </w:r>
      <w:r w:rsidRPr="009D3365">
        <w:rPr>
          <w:rFonts w:cs="Arial"/>
          <w:sz w:val="24"/>
          <w:szCs w:val="24"/>
        </w:rPr>
        <w:t>.1. Os casos omissos serão resolvidos em conformidade com as disposições contidas na Lei Federal nº 14.133/2021, prevalecendo o interesse público sobre o particular.</w:t>
      </w:r>
    </w:p>
    <w:p w14:paraId="27DB5225" w14:textId="77777777" w:rsidR="009C3AC8" w:rsidRPr="009D3365" w:rsidRDefault="009C3AC8" w:rsidP="00CD0482">
      <w:pPr>
        <w:jc w:val="both"/>
        <w:rPr>
          <w:rFonts w:cs="Arial"/>
          <w:sz w:val="24"/>
          <w:szCs w:val="24"/>
        </w:rPr>
      </w:pPr>
    </w:p>
    <w:p w14:paraId="2CF94335" w14:textId="762D3DF9" w:rsidR="000F2EAB" w:rsidRPr="009D3365" w:rsidRDefault="000F2EAB" w:rsidP="000F2EAB">
      <w:pPr>
        <w:jc w:val="both"/>
        <w:rPr>
          <w:rFonts w:cs="Arial"/>
          <w:b/>
          <w:sz w:val="24"/>
          <w:szCs w:val="24"/>
        </w:rPr>
      </w:pPr>
      <w:r w:rsidRPr="009D3365">
        <w:rPr>
          <w:rFonts w:cs="Arial"/>
          <w:b/>
          <w:sz w:val="24"/>
          <w:szCs w:val="24"/>
        </w:rPr>
        <w:t>1</w:t>
      </w:r>
      <w:r w:rsidR="005D41C5" w:rsidRPr="009D3365">
        <w:rPr>
          <w:rFonts w:cs="Arial"/>
          <w:b/>
          <w:sz w:val="24"/>
          <w:szCs w:val="24"/>
        </w:rPr>
        <w:t>2</w:t>
      </w:r>
      <w:r w:rsidRPr="009D3365">
        <w:rPr>
          <w:rFonts w:cs="Arial"/>
          <w:b/>
          <w:sz w:val="24"/>
          <w:szCs w:val="24"/>
        </w:rPr>
        <w:t>.0 – DAS DISPOSIÇÕES GERAIS:</w:t>
      </w:r>
    </w:p>
    <w:p w14:paraId="6461DAC9" w14:textId="275F5432" w:rsidR="000F2EAB" w:rsidRPr="009D3365" w:rsidRDefault="005960AA" w:rsidP="000F2EAB">
      <w:pPr>
        <w:jc w:val="both"/>
        <w:rPr>
          <w:rFonts w:cs="Arial"/>
          <w:sz w:val="24"/>
          <w:szCs w:val="24"/>
        </w:rPr>
      </w:pPr>
      <w:r w:rsidRPr="009D3365">
        <w:rPr>
          <w:rFonts w:cs="Arial"/>
          <w:sz w:val="24"/>
          <w:szCs w:val="24"/>
        </w:rPr>
        <w:t>1</w:t>
      </w:r>
      <w:r w:rsidR="005D41C5" w:rsidRPr="009D3365">
        <w:rPr>
          <w:rFonts w:cs="Arial"/>
          <w:sz w:val="24"/>
          <w:szCs w:val="24"/>
        </w:rPr>
        <w:t>2</w:t>
      </w:r>
      <w:r w:rsidR="000F2EAB" w:rsidRPr="009D3365">
        <w:rPr>
          <w:rFonts w:cs="Arial"/>
          <w:sz w:val="24"/>
          <w:szCs w:val="24"/>
        </w:rPr>
        <w:t>.1. Poderá a Câmara Municipal revogar o presente Edital da Contratação Direta, no todo ou em parte, por conveniência administrativa e interesse público, decorrente de fato superveniente, devidamente justificado.</w:t>
      </w:r>
    </w:p>
    <w:p w14:paraId="2078F00B" w14:textId="77777777" w:rsidR="00222E7B" w:rsidRPr="009D3365" w:rsidRDefault="00222E7B" w:rsidP="000F2EAB">
      <w:pPr>
        <w:jc w:val="both"/>
        <w:rPr>
          <w:rFonts w:cs="Arial"/>
          <w:sz w:val="24"/>
          <w:szCs w:val="24"/>
        </w:rPr>
      </w:pPr>
    </w:p>
    <w:p w14:paraId="142BF678" w14:textId="68EE771E" w:rsidR="000F2EAB" w:rsidRPr="009D3365" w:rsidRDefault="005960AA" w:rsidP="000F2EAB">
      <w:pPr>
        <w:jc w:val="both"/>
        <w:rPr>
          <w:rFonts w:cs="Arial"/>
          <w:sz w:val="24"/>
          <w:szCs w:val="24"/>
        </w:rPr>
      </w:pPr>
      <w:r w:rsidRPr="009D3365">
        <w:rPr>
          <w:rFonts w:cs="Arial"/>
          <w:sz w:val="24"/>
          <w:szCs w:val="24"/>
        </w:rPr>
        <w:t>1</w:t>
      </w:r>
      <w:r w:rsidR="005D41C5" w:rsidRPr="009D3365">
        <w:rPr>
          <w:rFonts w:cs="Arial"/>
          <w:sz w:val="24"/>
          <w:szCs w:val="24"/>
        </w:rPr>
        <w:t>2</w:t>
      </w:r>
      <w:r w:rsidR="000F2EAB" w:rsidRPr="009D3365">
        <w:rPr>
          <w:rFonts w:cs="Arial"/>
          <w:sz w:val="24"/>
          <w:szCs w:val="24"/>
        </w:rPr>
        <w:t>.2. A Câmara Municipal deverá anular o presente Edital da Contratação Direta, no todo ou em parte, sempre que acontecer ilegalidade, de ofício ou por provocação.</w:t>
      </w:r>
    </w:p>
    <w:p w14:paraId="6D83C104" w14:textId="77777777" w:rsidR="00222E7B" w:rsidRPr="009D3365" w:rsidRDefault="00222E7B" w:rsidP="000F2EAB">
      <w:pPr>
        <w:jc w:val="both"/>
        <w:rPr>
          <w:rFonts w:cs="Arial"/>
          <w:sz w:val="24"/>
          <w:szCs w:val="24"/>
        </w:rPr>
      </w:pPr>
    </w:p>
    <w:p w14:paraId="33912A3B" w14:textId="40068F87" w:rsidR="00222E7B" w:rsidRPr="009D3365" w:rsidRDefault="005960AA" w:rsidP="000F2EAB">
      <w:pPr>
        <w:jc w:val="both"/>
        <w:rPr>
          <w:rFonts w:cs="Arial"/>
          <w:sz w:val="24"/>
          <w:szCs w:val="24"/>
        </w:rPr>
      </w:pPr>
      <w:r w:rsidRPr="009D3365">
        <w:rPr>
          <w:rFonts w:cs="Arial"/>
          <w:sz w:val="24"/>
          <w:szCs w:val="24"/>
        </w:rPr>
        <w:t>1</w:t>
      </w:r>
      <w:r w:rsidR="005D41C5" w:rsidRPr="009D3365">
        <w:rPr>
          <w:rFonts w:cs="Arial"/>
          <w:sz w:val="24"/>
          <w:szCs w:val="24"/>
        </w:rPr>
        <w:t>2</w:t>
      </w:r>
      <w:r w:rsidR="000F2EAB" w:rsidRPr="009D3365">
        <w:rPr>
          <w:rFonts w:cs="Arial"/>
          <w:sz w:val="24"/>
          <w:szCs w:val="24"/>
        </w:rPr>
        <w:t xml:space="preserve">.3. A anulação do procedimento da presente Contratação Direta, não gera direito à indenização, ressalvada o disposto no parágrafo único do art. 71 da Lei Federal nº 14.133/21. </w:t>
      </w:r>
    </w:p>
    <w:p w14:paraId="2574C18F" w14:textId="77777777" w:rsidR="00222E7B" w:rsidRPr="009D3365" w:rsidRDefault="00222E7B" w:rsidP="000F2EAB">
      <w:pPr>
        <w:jc w:val="both"/>
        <w:rPr>
          <w:rFonts w:cs="Arial"/>
          <w:sz w:val="24"/>
          <w:szCs w:val="24"/>
        </w:rPr>
      </w:pPr>
    </w:p>
    <w:p w14:paraId="5A85EAC0" w14:textId="77777777" w:rsidR="009D3365" w:rsidRDefault="005960AA" w:rsidP="000F2EAB">
      <w:pPr>
        <w:jc w:val="both"/>
        <w:rPr>
          <w:rFonts w:cs="Arial"/>
          <w:sz w:val="24"/>
          <w:szCs w:val="24"/>
        </w:rPr>
      </w:pPr>
      <w:r w:rsidRPr="009D3365">
        <w:rPr>
          <w:rFonts w:cs="Arial"/>
          <w:sz w:val="24"/>
          <w:szCs w:val="24"/>
        </w:rPr>
        <w:t>1</w:t>
      </w:r>
      <w:r w:rsidR="00AC774E" w:rsidRPr="009D3365">
        <w:rPr>
          <w:rFonts w:cs="Arial"/>
          <w:sz w:val="24"/>
          <w:szCs w:val="24"/>
        </w:rPr>
        <w:t>2</w:t>
      </w:r>
      <w:r w:rsidR="000F2EAB" w:rsidRPr="009D3365">
        <w:rPr>
          <w:rFonts w:cs="Arial"/>
          <w:sz w:val="24"/>
          <w:szCs w:val="24"/>
        </w:rPr>
        <w:t>.4. Após a fase de classificação das propostas, não cabe desistência da mesma, salvo por motivo justo decorrente de fato superveniente e aceito pel</w:t>
      </w:r>
      <w:r w:rsidR="009D3365">
        <w:rPr>
          <w:rFonts w:cs="Arial"/>
          <w:sz w:val="24"/>
          <w:szCs w:val="24"/>
        </w:rPr>
        <w:t>a Câmara Municipal.</w:t>
      </w:r>
    </w:p>
    <w:p w14:paraId="220A67D7" w14:textId="77777777" w:rsidR="00222E7B" w:rsidRPr="009D3365" w:rsidRDefault="00222E7B" w:rsidP="000F2EAB">
      <w:pPr>
        <w:jc w:val="both"/>
        <w:rPr>
          <w:rFonts w:cs="Arial"/>
          <w:sz w:val="24"/>
          <w:szCs w:val="24"/>
        </w:rPr>
      </w:pPr>
    </w:p>
    <w:p w14:paraId="18654E78" w14:textId="77777777" w:rsidR="00CE585F" w:rsidRDefault="005960AA" w:rsidP="000F2EAB">
      <w:pPr>
        <w:jc w:val="both"/>
        <w:rPr>
          <w:rFonts w:cs="Arial"/>
          <w:sz w:val="24"/>
          <w:szCs w:val="24"/>
        </w:rPr>
      </w:pPr>
      <w:r w:rsidRPr="009D3365">
        <w:rPr>
          <w:rFonts w:cs="Arial"/>
          <w:sz w:val="24"/>
          <w:szCs w:val="24"/>
        </w:rPr>
        <w:t>1</w:t>
      </w:r>
      <w:r w:rsidR="00AC774E" w:rsidRPr="009D3365">
        <w:rPr>
          <w:rFonts w:cs="Arial"/>
          <w:sz w:val="24"/>
          <w:szCs w:val="24"/>
        </w:rPr>
        <w:t>2</w:t>
      </w:r>
      <w:r w:rsidR="0097569E" w:rsidRPr="009D3365">
        <w:rPr>
          <w:rFonts w:cs="Arial"/>
          <w:sz w:val="24"/>
          <w:szCs w:val="24"/>
        </w:rPr>
        <w:t>.5. Faz</w:t>
      </w:r>
      <w:r w:rsidR="00EF6BB4" w:rsidRPr="009D3365">
        <w:rPr>
          <w:rFonts w:cs="Arial"/>
          <w:sz w:val="24"/>
          <w:szCs w:val="24"/>
        </w:rPr>
        <w:t>em</w:t>
      </w:r>
      <w:r w:rsidR="0097569E" w:rsidRPr="009D3365">
        <w:rPr>
          <w:rFonts w:cs="Arial"/>
          <w:sz w:val="24"/>
          <w:szCs w:val="24"/>
        </w:rPr>
        <w:t xml:space="preserve"> parte integrante deste Edital</w:t>
      </w:r>
      <w:r w:rsidR="00CE585F">
        <w:rPr>
          <w:rFonts w:cs="Arial"/>
          <w:sz w:val="24"/>
          <w:szCs w:val="24"/>
        </w:rPr>
        <w:t>:</w:t>
      </w:r>
    </w:p>
    <w:p w14:paraId="2677BEEA" w14:textId="77777777" w:rsidR="00CE585F" w:rsidRDefault="00CE585F" w:rsidP="000F2EAB">
      <w:pPr>
        <w:jc w:val="both"/>
        <w:rPr>
          <w:rFonts w:cs="Arial"/>
          <w:sz w:val="24"/>
          <w:szCs w:val="24"/>
        </w:rPr>
      </w:pPr>
    </w:p>
    <w:p w14:paraId="41187614" w14:textId="77777777" w:rsidR="00CE585F" w:rsidRDefault="00CE585F" w:rsidP="000F2EAB">
      <w:pPr>
        <w:jc w:val="both"/>
        <w:rPr>
          <w:rFonts w:cs="Arial"/>
          <w:sz w:val="24"/>
          <w:szCs w:val="24"/>
        </w:rPr>
      </w:pPr>
      <w:r>
        <w:rPr>
          <w:rFonts w:cs="Arial"/>
          <w:sz w:val="24"/>
          <w:szCs w:val="24"/>
        </w:rPr>
        <w:t xml:space="preserve">I - </w:t>
      </w:r>
      <w:r w:rsidR="00F26D79" w:rsidRPr="009D3365">
        <w:rPr>
          <w:rFonts w:cs="Arial"/>
          <w:sz w:val="24"/>
          <w:szCs w:val="24"/>
        </w:rPr>
        <w:t>Termo de Referência</w:t>
      </w:r>
      <w:r>
        <w:rPr>
          <w:rFonts w:cs="Arial"/>
          <w:sz w:val="24"/>
          <w:szCs w:val="24"/>
        </w:rPr>
        <w:t>, na forma do Anexo I;</w:t>
      </w:r>
    </w:p>
    <w:p w14:paraId="01D3BC08" w14:textId="30D9268A" w:rsidR="00CE585F" w:rsidRDefault="00CE585F" w:rsidP="000F2EAB">
      <w:pPr>
        <w:jc w:val="both"/>
        <w:rPr>
          <w:rFonts w:cs="Arial"/>
          <w:sz w:val="24"/>
          <w:szCs w:val="24"/>
        </w:rPr>
      </w:pPr>
      <w:r>
        <w:rPr>
          <w:rFonts w:cs="Arial"/>
          <w:sz w:val="24"/>
          <w:szCs w:val="24"/>
        </w:rPr>
        <w:t>II – Modelo de Proposta Comercial, na forma do Anexo II;</w:t>
      </w:r>
    </w:p>
    <w:p w14:paraId="74EBAF27" w14:textId="1B5A1BC8" w:rsidR="00CE585F" w:rsidRDefault="00CE585F" w:rsidP="000F2EAB">
      <w:pPr>
        <w:jc w:val="both"/>
        <w:rPr>
          <w:rFonts w:cs="Arial"/>
          <w:sz w:val="24"/>
          <w:szCs w:val="24"/>
        </w:rPr>
      </w:pPr>
      <w:r>
        <w:rPr>
          <w:rFonts w:cs="Arial"/>
          <w:sz w:val="24"/>
          <w:szCs w:val="24"/>
        </w:rPr>
        <w:t>III – Declaração de optante de MEI/ME/EPP, na forma do Anexo III</w:t>
      </w:r>
      <w:r w:rsidR="007865AB">
        <w:rPr>
          <w:rFonts w:cs="Arial"/>
          <w:sz w:val="24"/>
          <w:szCs w:val="24"/>
        </w:rPr>
        <w:t>;</w:t>
      </w:r>
    </w:p>
    <w:p w14:paraId="75FEDF8B" w14:textId="3CD40E25" w:rsidR="007865AB" w:rsidRDefault="007865AB" w:rsidP="000F2EAB">
      <w:pPr>
        <w:jc w:val="both"/>
        <w:rPr>
          <w:rFonts w:cs="Arial"/>
          <w:sz w:val="24"/>
          <w:szCs w:val="24"/>
        </w:rPr>
      </w:pPr>
      <w:r>
        <w:rPr>
          <w:rFonts w:cs="Arial"/>
          <w:sz w:val="24"/>
          <w:szCs w:val="24"/>
        </w:rPr>
        <w:t>IV – Declaração de não emprego de menor.</w:t>
      </w:r>
    </w:p>
    <w:p w14:paraId="4E5D567E" w14:textId="77777777" w:rsidR="00F26D79" w:rsidRPr="009D3365" w:rsidRDefault="00F26D79" w:rsidP="000F2EAB">
      <w:pPr>
        <w:jc w:val="both"/>
        <w:rPr>
          <w:rFonts w:cs="Arial"/>
          <w:sz w:val="24"/>
          <w:szCs w:val="24"/>
        </w:rPr>
      </w:pPr>
    </w:p>
    <w:p w14:paraId="5763010E" w14:textId="09A5EC7B" w:rsidR="0097569E" w:rsidRPr="009D3365" w:rsidRDefault="00AC774E" w:rsidP="000F2EAB">
      <w:pPr>
        <w:jc w:val="both"/>
        <w:rPr>
          <w:rFonts w:cs="Arial"/>
          <w:sz w:val="24"/>
          <w:szCs w:val="24"/>
        </w:rPr>
      </w:pPr>
      <w:r w:rsidRPr="009D3365">
        <w:rPr>
          <w:rFonts w:cs="Arial"/>
          <w:sz w:val="24"/>
          <w:szCs w:val="24"/>
        </w:rPr>
        <w:t>Bonfinópolis de Minas</w:t>
      </w:r>
      <w:r w:rsidR="00222E7B" w:rsidRPr="009D3365">
        <w:rPr>
          <w:rFonts w:cs="Arial"/>
          <w:sz w:val="24"/>
          <w:szCs w:val="24"/>
        </w:rPr>
        <w:t>-MG</w:t>
      </w:r>
      <w:r w:rsidR="0097569E" w:rsidRPr="009D3365">
        <w:rPr>
          <w:rFonts w:cs="Arial"/>
          <w:sz w:val="24"/>
          <w:szCs w:val="24"/>
        </w:rPr>
        <w:t xml:space="preserve">, </w:t>
      </w:r>
      <w:r w:rsidR="00CE585F">
        <w:rPr>
          <w:rFonts w:cs="Arial"/>
          <w:sz w:val="24"/>
          <w:szCs w:val="24"/>
        </w:rPr>
        <w:t>09</w:t>
      </w:r>
      <w:r w:rsidR="0097569E" w:rsidRPr="009D3365">
        <w:rPr>
          <w:rFonts w:cs="Arial"/>
          <w:sz w:val="24"/>
          <w:szCs w:val="24"/>
        </w:rPr>
        <w:t xml:space="preserve"> de </w:t>
      </w:r>
      <w:r w:rsidR="00CE585F">
        <w:rPr>
          <w:rFonts w:cs="Arial"/>
          <w:sz w:val="24"/>
          <w:szCs w:val="24"/>
        </w:rPr>
        <w:t>abril</w:t>
      </w:r>
      <w:r w:rsidR="0097569E" w:rsidRPr="009D3365">
        <w:rPr>
          <w:rFonts w:cs="Arial"/>
          <w:sz w:val="24"/>
          <w:szCs w:val="24"/>
        </w:rPr>
        <w:t xml:space="preserve"> de 20</w:t>
      </w:r>
      <w:r w:rsidR="00222E7B" w:rsidRPr="009D3365">
        <w:rPr>
          <w:rFonts w:cs="Arial"/>
          <w:sz w:val="24"/>
          <w:szCs w:val="24"/>
        </w:rPr>
        <w:t>24</w:t>
      </w:r>
      <w:r w:rsidR="0097569E" w:rsidRPr="009D3365">
        <w:rPr>
          <w:rFonts w:cs="Arial"/>
          <w:sz w:val="24"/>
          <w:szCs w:val="24"/>
        </w:rPr>
        <w:t>.</w:t>
      </w:r>
    </w:p>
    <w:p w14:paraId="15DC91EE" w14:textId="49D71E0B" w:rsidR="0097569E" w:rsidRPr="009D3365" w:rsidRDefault="0097569E" w:rsidP="000F2EAB">
      <w:pPr>
        <w:jc w:val="both"/>
        <w:rPr>
          <w:rFonts w:cs="Arial"/>
          <w:sz w:val="24"/>
          <w:szCs w:val="24"/>
        </w:rPr>
      </w:pPr>
    </w:p>
    <w:p w14:paraId="5CA869E1" w14:textId="1FFB6F13" w:rsidR="0097569E" w:rsidRPr="009D3365" w:rsidRDefault="0097569E" w:rsidP="0097569E">
      <w:pPr>
        <w:jc w:val="center"/>
        <w:rPr>
          <w:rFonts w:cs="Arial"/>
          <w:sz w:val="24"/>
          <w:szCs w:val="24"/>
        </w:rPr>
      </w:pPr>
    </w:p>
    <w:p w14:paraId="218EC02F" w14:textId="77777777" w:rsidR="00222E7B" w:rsidRPr="009D3365" w:rsidRDefault="00222E7B" w:rsidP="0097569E">
      <w:pPr>
        <w:jc w:val="center"/>
        <w:rPr>
          <w:rFonts w:cs="Arial"/>
          <w:sz w:val="24"/>
          <w:szCs w:val="24"/>
        </w:rPr>
      </w:pPr>
    </w:p>
    <w:p w14:paraId="51C02ABD" w14:textId="77777777" w:rsidR="00D10FD8" w:rsidRPr="009D3365" w:rsidRDefault="00D10FD8" w:rsidP="0097569E">
      <w:pPr>
        <w:jc w:val="center"/>
        <w:rPr>
          <w:rFonts w:cs="Arial"/>
          <w:sz w:val="24"/>
          <w:szCs w:val="24"/>
        </w:rPr>
      </w:pPr>
    </w:p>
    <w:p w14:paraId="0BE0E90C" w14:textId="1AC105AE" w:rsidR="0097569E" w:rsidRPr="009D3365" w:rsidRDefault="00AC774E" w:rsidP="0097569E">
      <w:pPr>
        <w:jc w:val="center"/>
        <w:rPr>
          <w:rFonts w:cs="Arial"/>
          <w:b/>
          <w:bCs/>
          <w:sz w:val="24"/>
          <w:szCs w:val="24"/>
        </w:rPr>
      </w:pPr>
      <w:r w:rsidRPr="009D3365">
        <w:rPr>
          <w:rFonts w:cs="Arial"/>
          <w:b/>
          <w:bCs/>
          <w:sz w:val="24"/>
          <w:szCs w:val="24"/>
        </w:rPr>
        <w:t>VANI CAETANO DA SILVA</w:t>
      </w:r>
    </w:p>
    <w:p w14:paraId="7E1A2D34" w14:textId="024672B1" w:rsidR="00F26D79" w:rsidRPr="009D3365" w:rsidRDefault="00AC774E" w:rsidP="00840828">
      <w:pPr>
        <w:jc w:val="center"/>
        <w:rPr>
          <w:rFonts w:cs="Arial"/>
          <w:sz w:val="24"/>
          <w:szCs w:val="24"/>
        </w:rPr>
      </w:pPr>
      <w:r w:rsidRPr="009D3365">
        <w:rPr>
          <w:rFonts w:cs="Arial"/>
          <w:sz w:val="24"/>
          <w:szCs w:val="24"/>
        </w:rPr>
        <w:t>Secretária Executiva</w:t>
      </w:r>
    </w:p>
    <w:p w14:paraId="14BF2E47" w14:textId="14D03638" w:rsidR="00F17C9A" w:rsidRPr="009D3365" w:rsidRDefault="00F17C9A" w:rsidP="00840828">
      <w:pPr>
        <w:jc w:val="center"/>
        <w:rPr>
          <w:rFonts w:cs="Arial"/>
          <w:b/>
          <w:bCs/>
          <w:sz w:val="24"/>
          <w:szCs w:val="24"/>
        </w:rPr>
      </w:pPr>
      <w:r w:rsidRPr="009D3365">
        <w:rPr>
          <w:rFonts w:cs="Arial"/>
          <w:b/>
          <w:bCs/>
          <w:sz w:val="24"/>
          <w:szCs w:val="24"/>
        </w:rPr>
        <w:lastRenderedPageBreak/>
        <w:t>ANEXO II</w:t>
      </w:r>
    </w:p>
    <w:p w14:paraId="046BD7DB" w14:textId="180FB2A4" w:rsidR="00F17C9A" w:rsidRPr="009D3365" w:rsidRDefault="00F17C9A" w:rsidP="00840828">
      <w:pPr>
        <w:jc w:val="center"/>
        <w:rPr>
          <w:rFonts w:cs="Arial"/>
          <w:b/>
          <w:bCs/>
          <w:sz w:val="24"/>
          <w:szCs w:val="24"/>
        </w:rPr>
      </w:pPr>
      <w:r w:rsidRPr="009D3365">
        <w:rPr>
          <w:rFonts w:cs="Arial"/>
          <w:b/>
          <w:bCs/>
          <w:sz w:val="24"/>
          <w:szCs w:val="24"/>
        </w:rPr>
        <w:t>MODELO DE PROPOSTA DE PREÇOS</w:t>
      </w:r>
    </w:p>
    <w:p w14:paraId="48E63780" w14:textId="77777777" w:rsidR="00F17C9A" w:rsidRPr="009D3365" w:rsidRDefault="00F17C9A" w:rsidP="00575E41">
      <w:pPr>
        <w:rPr>
          <w:rFonts w:cs="Arial"/>
          <w:sz w:val="24"/>
          <w:szCs w:val="24"/>
        </w:rPr>
      </w:pPr>
    </w:p>
    <w:p w14:paraId="6F6891CF" w14:textId="44B989B1" w:rsidR="00575E41" w:rsidRPr="009D3365" w:rsidRDefault="00575E41" w:rsidP="00575E41">
      <w:pPr>
        <w:rPr>
          <w:rFonts w:cs="Arial"/>
          <w:sz w:val="24"/>
          <w:szCs w:val="24"/>
        </w:rPr>
      </w:pPr>
      <w:r w:rsidRPr="009D3365">
        <w:rPr>
          <w:rFonts w:cs="Arial"/>
          <w:sz w:val="24"/>
          <w:szCs w:val="24"/>
        </w:rPr>
        <w:t xml:space="preserve">À Câmara Municipal de </w:t>
      </w:r>
      <w:r w:rsidR="0058484B" w:rsidRPr="009D3365">
        <w:rPr>
          <w:rFonts w:cs="Arial"/>
          <w:sz w:val="24"/>
          <w:szCs w:val="24"/>
        </w:rPr>
        <w:t>Bonfinópolis de Minas</w:t>
      </w:r>
      <w:r w:rsidRPr="009D3365">
        <w:rPr>
          <w:rFonts w:cs="Arial"/>
          <w:sz w:val="24"/>
          <w:szCs w:val="24"/>
        </w:rPr>
        <w:t>-MG,</w:t>
      </w:r>
    </w:p>
    <w:p w14:paraId="07EA0428" w14:textId="11EA4C20" w:rsidR="00575E41" w:rsidRPr="009D3365" w:rsidRDefault="00575E41" w:rsidP="00575E41">
      <w:pPr>
        <w:rPr>
          <w:rFonts w:cs="Arial"/>
          <w:b/>
          <w:bCs/>
          <w:sz w:val="24"/>
          <w:szCs w:val="24"/>
        </w:rPr>
      </w:pPr>
      <w:r w:rsidRPr="009D3365">
        <w:rPr>
          <w:rFonts w:cs="Arial"/>
          <w:sz w:val="24"/>
          <w:szCs w:val="24"/>
        </w:rPr>
        <w:t xml:space="preserve">Referência: </w:t>
      </w:r>
      <w:r w:rsidRPr="009D3365">
        <w:rPr>
          <w:rFonts w:cs="Arial"/>
          <w:b/>
          <w:bCs/>
          <w:sz w:val="24"/>
          <w:szCs w:val="24"/>
        </w:rPr>
        <w:t xml:space="preserve">Processo de </w:t>
      </w:r>
      <w:r w:rsidR="00E50EA0">
        <w:rPr>
          <w:rFonts w:cs="Arial"/>
          <w:b/>
          <w:bCs/>
          <w:sz w:val="24"/>
          <w:szCs w:val="24"/>
        </w:rPr>
        <w:t xml:space="preserve">Dispensa de Licitação </w:t>
      </w:r>
      <w:r w:rsidRPr="009D3365">
        <w:rPr>
          <w:rFonts w:cs="Arial"/>
          <w:b/>
          <w:bCs/>
          <w:sz w:val="24"/>
          <w:szCs w:val="24"/>
        </w:rPr>
        <w:t xml:space="preserve">nº </w:t>
      </w:r>
      <w:r w:rsidR="00E50EA0">
        <w:rPr>
          <w:rFonts w:cs="Arial"/>
          <w:b/>
          <w:bCs/>
          <w:sz w:val="24"/>
          <w:szCs w:val="24"/>
        </w:rPr>
        <w:t>02</w:t>
      </w:r>
      <w:r w:rsidR="0058484B" w:rsidRPr="009D3365">
        <w:rPr>
          <w:rFonts w:cs="Arial"/>
          <w:b/>
          <w:bCs/>
          <w:sz w:val="24"/>
          <w:szCs w:val="24"/>
        </w:rPr>
        <w:t>/2</w:t>
      </w:r>
      <w:r w:rsidRPr="009D3365">
        <w:rPr>
          <w:rFonts w:cs="Arial"/>
          <w:b/>
          <w:bCs/>
          <w:sz w:val="24"/>
          <w:szCs w:val="24"/>
        </w:rPr>
        <w:t>024.</w:t>
      </w:r>
    </w:p>
    <w:p w14:paraId="62E5F134" w14:textId="77777777" w:rsidR="00575E41" w:rsidRPr="009D3365" w:rsidRDefault="00575E41" w:rsidP="00575E41">
      <w:pPr>
        <w:rPr>
          <w:rFonts w:cs="Arial"/>
          <w:sz w:val="24"/>
          <w:szCs w:val="24"/>
        </w:rPr>
      </w:pPr>
    </w:p>
    <w:p w14:paraId="3DC79E74" w14:textId="2B1D946A" w:rsidR="00575E41" w:rsidRPr="009D3365" w:rsidRDefault="00575E41" w:rsidP="00D06D95">
      <w:pPr>
        <w:jc w:val="both"/>
        <w:rPr>
          <w:rFonts w:cs="Arial"/>
          <w:sz w:val="24"/>
          <w:szCs w:val="24"/>
        </w:rPr>
      </w:pPr>
      <w:r w:rsidRPr="009D3365">
        <w:rPr>
          <w:rFonts w:cs="Arial"/>
          <w:sz w:val="24"/>
          <w:szCs w:val="24"/>
        </w:rPr>
        <w:t xml:space="preserve">Apresentamos </w:t>
      </w:r>
      <w:r w:rsidR="00D06D95" w:rsidRPr="009D3365">
        <w:rPr>
          <w:rFonts w:cs="Arial"/>
          <w:sz w:val="24"/>
          <w:szCs w:val="24"/>
        </w:rPr>
        <w:t xml:space="preserve">pela presente, </w:t>
      </w:r>
      <w:r w:rsidRPr="009D3365">
        <w:rPr>
          <w:rFonts w:cs="Arial"/>
          <w:sz w:val="24"/>
          <w:szCs w:val="24"/>
        </w:rPr>
        <w:t xml:space="preserve">proposta de preços para </w:t>
      </w:r>
      <w:r w:rsidR="00906C12">
        <w:rPr>
          <w:rFonts w:cs="Arial"/>
          <w:sz w:val="24"/>
          <w:szCs w:val="24"/>
        </w:rPr>
        <w:t>a prestação de serviços</w:t>
      </w:r>
      <w:r w:rsidRPr="009D3365">
        <w:rPr>
          <w:rFonts w:cs="Arial"/>
          <w:sz w:val="24"/>
          <w:szCs w:val="24"/>
        </w:rPr>
        <w:t>, conforme segue:</w:t>
      </w:r>
    </w:p>
    <w:p w14:paraId="71FB8147" w14:textId="77777777" w:rsidR="00F17C9A" w:rsidRPr="009D3365" w:rsidRDefault="00F17C9A" w:rsidP="00840828">
      <w:pPr>
        <w:jc w:val="center"/>
        <w:rPr>
          <w:rFonts w:cs="Arial"/>
          <w:sz w:val="24"/>
          <w:szCs w:val="24"/>
        </w:rPr>
      </w:pPr>
    </w:p>
    <w:tbl>
      <w:tblPr>
        <w:tblStyle w:val="Tabelacomgrade"/>
        <w:tblW w:w="0" w:type="auto"/>
        <w:tblLook w:val="04A0" w:firstRow="1" w:lastRow="0" w:firstColumn="1" w:lastColumn="0" w:noHBand="0" w:noVBand="1"/>
      </w:tblPr>
      <w:tblGrid>
        <w:gridCol w:w="1737"/>
        <w:gridCol w:w="7609"/>
      </w:tblGrid>
      <w:tr w:rsidR="00575E41" w:rsidRPr="009D3365" w14:paraId="6DA9610A" w14:textId="77777777" w:rsidTr="00575E41">
        <w:tc>
          <w:tcPr>
            <w:tcW w:w="988" w:type="dxa"/>
          </w:tcPr>
          <w:p w14:paraId="217FA1F3" w14:textId="0066391F" w:rsidR="00575E41" w:rsidRPr="009D3365" w:rsidRDefault="00575E41" w:rsidP="00575E41">
            <w:pPr>
              <w:rPr>
                <w:rFonts w:cs="Arial"/>
                <w:sz w:val="24"/>
                <w:szCs w:val="24"/>
              </w:rPr>
            </w:pPr>
            <w:r w:rsidRPr="009D3365">
              <w:rPr>
                <w:rFonts w:cs="Arial"/>
                <w:sz w:val="24"/>
                <w:szCs w:val="24"/>
              </w:rPr>
              <w:t>Empresa</w:t>
            </w:r>
            <w:r w:rsidR="00906C12">
              <w:rPr>
                <w:rFonts w:cs="Arial"/>
                <w:sz w:val="24"/>
                <w:szCs w:val="24"/>
              </w:rPr>
              <w:t>/MEI</w:t>
            </w:r>
            <w:r w:rsidRPr="009D3365">
              <w:rPr>
                <w:rFonts w:cs="Arial"/>
                <w:sz w:val="24"/>
                <w:szCs w:val="24"/>
              </w:rPr>
              <w:t>:</w:t>
            </w:r>
          </w:p>
        </w:tc>
        <w:tc>
          <w:tcPr>
            <w:tcW w:w="8358" w:type="dxa"/>
          </w:tcPr>
          <w:p w14:paraId="3874A34C" w14:textId="77777777" w:rsidR="00575E41" w:rsidRPr="009D3365" w:rsidRDefault="00575E41" w:rsidP="00575E41">
            <w:pPr>
              <w:rPr>
                <w:rFonts w:cs="Arial"/>
                <w:sz w:val="24"/>
                <w:szCs w:val="24"/>
              </w:rPr>
            </w:pPr>
          </w:p>
        </w:tc>
      </w:tr>
      <w:tr w:rsidR="00575E41" w:rsidRPr="009D3365" w14:paraId="1AF310CE" w14:textId="77777777" w:rsidTr="00575E41">
        <w:tc>
          <w:tcPr>
            <w:tcW w:w="988" w:type="dxa"/>
          </w:tcPr>
          <w:p w14:paraId="47B7AEF6" w14:textId="695AAEFC" w:rsidR="00575E41" w:rsidRPr="009D3365" w:rsidRDefault="00575E41" w:rsidP="00575E41">
            <w:pPr>
              <w:rPr>
                <w:rFonts w:cs="Arial"/>
                <w:sz w:val="24"/>
                <w:szCs w:val="24"/>
              </w:rPr>
            </w:pPr>
            <w:r w:rsidRPr="009D3365">
              <w:rPr>
                <w:rFonts w:cs="Arial"/>
                <w:sz w:val="24"/>
                <w:szCs w:val="24"/>
              </w:rPr>
              <w:t>CNPJ:</w:t>
            </w:r>
          </w:p>
        </w:tc>
        <w:tc>
          <w:tcPr>
            <w:tcW w:w="8358" w:type="dxa"/>
          </w:tcPr>
          <w:p w14:paraId="6CBFF3A6" w14:textId="77777777" w:rsidR="00575E41" w:rsidRPr="009D3365" w:rsidRDefault="00575E41" w:rsidP="00575E41">
            <w:pPr>
              <w:rPr>
                <w:rFonts w:cs="Arial"/>
                <w:sz w:val="24"/>
                <w:szCs w:val="24"/>
              </w:rPr>
            </w:pPr>
          </w:p>
        </w:tc>
      </w:tr>
      <w:tr w:rsidR="00575E41" w:rsidRPr="009D3365" w14:paraId="3FAA52D6" w14:textId="77777777" w:rsidTr="00575E41">
        <w:tc>
          <w:tcPr>
            <w:tcW w:w="988" w:type="dxa"/>
          </w:tcPr>
          <w:p w14:paraId="1F028C37" w14:textId="11B5CEE2" w:rsidR="00575E41" w:rsidRPr="009D3365" w:rsidRDefault="00575E41" w:rsidP="00575E41">
            <w:pPr>
              <w:rPr>
                <w:rFonts w:cs="Arial"/>
                <w:sz w:val="24"/>
                <w:szCs w:val="24"/>
              </w:rPr>
            </w:pPr>
            <w:r w:rsidRPr="009D3365">
              <w:rPr>
                <w:rFonts w:cs="Arial"/>
                <w:sz w:val="24"/>
                <w:szCs w:val="24"/>
              </w:rPr>
              <w:t>Endereço:</w:t>
            </w:r>
          </w:p>
        </w:tc>
        <w:tc>
          <w:tcPr>
            <w:tcW w:w="8358" w:type="dxa"/>
          </w:tcPr>
          <w:p w14:paraId="3FC9E6DC" w14:textId="77777777" w:rsidR="00575E41" w:rsidRPr="009D3365" w:rsidRDefault="00575E41" w:rsidP="00575E41">
            <w:pPr>
              <w:rPr>
                <w:rFonts w:cs="Arial"/>
                <w:sz w:val="24"/>
                <w:szCs w:val="24"/>
              </w:rPr>
            </w:pPr>
          </w:p>
        </w:tc>
      </w:tr>
    </w:tbl>
    <w:p w14:paraId="36B35296" w14:textId="25FBEE6D" w:rsidR="00575E41" w:rsidRPr="009D3365" w:rsidRDefault="00575E41" w:rsidP="00575E41">
      <w:pPr>
        <w:jc w:val="center"/>
        <w:rPr>
          <w:rFonts w:cs="Arial"/>
          <w:b/>
          <w:bCs/>
          <w:sz w:val="24"/>
          <w:szCs w:val="24"/>
        </w:rPr>
      </w:pPr>
      <w:r w:rsidRPr="009D3365">
        <w:rPr>
          <w:rFonts w:cs="Arial"/>
          <w:b/>
          <w:bCs/>
          <w:sz w:val="24"/>
          <w:szCs w:val="24"/>
        </w:rPr>
        <w:t>DESCRIÇÃO DOS</w:t>
      </w:r>
      <w:r w:rsidR="00906C12">
        <w:rPr>
          <w:rFonts w:cs="Arial"/>
          <w:b/>
          <w:bCs/>
          <w:sz w:val="24"/>
          <w:szCs w:val="24"/>
        </w:rPr>
        <w:t xml:space="preserve"> SERVIÇOS</w:t>
      </w:r>
    </w:p>
    <w:tbl>
      <w:tblPr>
        <w:tblStyle w:val="Tabelacomgrade"/>
        <w:tblW w:w="0" w:type="auto"/>
        <w:tblLook w:val="04A0" w:firstRow="1" w:lastRow="0" w:firstColumn="1" w:lastColumn="0" w:noHBand="0" w:noVBand="1"/>
      </w:tblPr>
      <w:tblGrid>
        <w:gridCol w:w="683"/>
        <w:gridCol w:w="7109"/>
        <w:gridCol w:w="1554"/>
      </w:tblGrid>
      <w:tr w:rsidR="00087406" w14:paraId="38146221" w14:textId="77777777" w:rsidTr="00087406">
        <w:tc>
          <w:tcPr>
            <w:tcW w:w="683" w:type="dxa"/>
          </w:tcPr>
          <w:p w14:paraId="7AE71DBA" w14:textId="78967186" w:rsidR="00087406" w:rsidRDefault="00087406" w:rsidP="00575E41">
            <w:pPr>
              <w:pStyle w:val="Corpodetexto"/>
              <w:jc w:val="both"/>
              <w:rPr>
                <w:rFonts w:ascii="Arial" w:hAnsi="Arial" w:cs="Arial"/>
                <w:sz w:val="24"/>
              </w:rPr>
            </w:pPr>
            <w:r>
              <w:rPr>
                <w:rFonts w:ascii="Arial" w:hAnsi="Arial" w:cs="Arial"/>
                <w:sz w:val="24"/>
              </w:rPr>
              <w:t>Item</w:t>
            </w:r>
          </w:p>
        </w:tc>
        <w:tc>
          <w:tcPr>
            <w:tcW w:w="7109" w:type="dxa"/>
          </w:tcPr>
          <w:p w14:paraId="0F6C6F98" w14:textId="047193FA" w:rsidR="00087406" w:rsidRDefault="00087406" w:rsidP="00575E41">
            <w:pPr>
              <w:pStyle w:val="Corpodetexto"/>
              <w:jc w:val="both"/>
              <w:rPr>
                <w:rFonts w:ascii="Arial" w:hAnsi="Arial" w:cs="Arial"/>
                <w:sz w:val="24"/>
              </w:rPr>
            </w:pPr>
            <w:r>
              <w:rPr>
                <w:rFonts w:ascii="Arial" w:hAnsi="Arial" w:cs="Arial"/>
                <w:sz w:val="24"/>
              </w:rPr>
              <w:t>Descrição</w:t>
            </w:r>
          </w:p>
        </w:tc>
        <w:tc>
          <w:tcPr>
            <w:tcW w:w="1554" w:type="dxa"/>
          </w:tcPr>
          <w:p w14:paraId="4E01D9FB" w14:textId="6C89D60D" w:rsidR="00087406" w:rsidRDefault="00087406" w:rsidP="00087406">
            <w:pPr>
              <w:pStyle w:val="Corpodetexto"/>
              <w:jc w:val="center"/>
              <w:rPr>
                <w:rFonts w:ascii="Arial" w:hAnsi="Arial" w:cs="Arial"/>
                <w:sz w:val="24"/>
              </w:rPr>
            </w:pPr>
            <w:r>
              <w:rPr>
                <w:rFonts w:ascii="Arial" w:hAnsi="Arial" w:cs="Arial"/>
                <w:sz w:val="24"/>
              </w:rPr>
              <w:t>Valor Total (R$)</w:t>
            </w:r>
          </w:p>
        </w:tc>
      </w:tr>
      <w:tr w:rsidR="00087406" w14:paraId="4A9502EA" w14:textId="77777777" w:rsidTr="00C84BC4">
        <w:trPr>
          <w:cantSplit/>
          <w:trHeight w:val="1134"/>
        </w:trPr>
        <w:tc>
          <w:tcPr>
            <w:tcW w:w="683" w:type="dxa"/>
            <w:textDirection w:val="btLr"/>
          </w:tcPr>
          <w:p w14:paraId="01054DB4" w14:textId="2D510A80" w:rsidR="00087406" w:rsidRDefault="00C84BC4" w:rsidP="00C84BC4">
            <w:pPr>
              <w:pStyle w:val="Corpodetexto"/>
              <w:ind w:left="113" w:right="113"/>
              <w:jc w:val="center"/>
              <w:rPr>
                <w:rFonts w:ascii="Arial" w:hAnsi="Arial" w:cs="Arial"/>
                <w:sz w:val="24"/>
              </w:rPr>
            </w:pPr>
            <w:r>
              <w:rPr>
                <w:rFonts w:ascii="Arial" w:hAnsi="Arial" w:cs="Arial"/>
                <w:sz w:val="24"/>
              </w:rPr>
              <w:t>UNICO</w:t>
            </w:r>
          </w:p>
        </w:tc>
        <w:tc>
          <w:tcPr>
            <w:tcW w:w="7109" w:type="dxa"/>
          </w:tcPr>
          <w:p w14:paraId="27E9F2C5" w14:textId="1C28B96F" w:rsidR="00087406" w:rsidRDefault="00087406" w:rsidP="00087406">
            <w:pPr>
              <w:jc w:val="both"/>
              <w:rPr>
                <w:rFonts w:cs="Arial"/>
                <w:sz w:val="24"/>
                <w:szCs w:val="24"/>
              </w:rPr>
            </w:pPr>
            <w:r>
              <w:rPr>
                <w:rFonts w:cs="Arial"/>
                <w:sz w:val="24"/>
                <w:szCs w:val="24"/>
              </w:rPr>
              <w:t>S</w:t>
            </w:r>
            <w:r w:rsidRPr="006973D3">
              <w:rPr>
                <w:rFonts w:cs="Arial"/>
                <w:sz w:val="24"/>
                <w:szCs w:val="24"/>
              </w:rPr>
              <w:t xml:space="preserve">erviços de manutenção elétrica para </w:t>
            </w:r>
            <w:r>
              <w:rPr>
                <w:rFonts w:cs="Arial"/>
                <w:sz w:val="24"/>
                <w:szCs w:val="24"/>
              </w:rPr>
              <w:t xml:space="preserve">reparos na parte elétrica do Plenário desta </w:t>
            </w:r>
            <w:r w:rsidRPr="006973D3">
              <w:rPr>
                <w:rFonts w:cs="Arial"/>
                <w:sz w:val="24"/>
                <w:szCs w:val="24"/>
              </w:rPr>
              <w:t xml:space="preserve">Câmara Municipal, </w:t>
            </w:r>
            <w:r>
              <w:rPr>
                <w:rFonts w:cs="Arial"/>
                <w:sz w:val="24"/>
                <w:szCs w:val="24"/>
              </w:rPr>
              <w:t>compreendendo:</w:t>
            </w:r>
          </w:p>
          <w:p w14:paraId="5AC3E833" w14:textId="77777777" w:rsidR="00087406" w:rsidRDefault="00087406" w:rsidP="00087406">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 - </w:t>
            </w:r>
            <w:r w:rsidRPr="00D44D4A">
              <w:rPr>
                <w:rFonts w:ascii="Arial" w:hAnsi="Arial" w:cs="Arial"/>
              </w:rPr>
              <w:t>Verificar o funcionamento da parte elétrica das instalações das luminárias do Plenário da Câmara Municipal;</w:t>
            </w:r>
          </w:p>
          <w:p w14:paraId="28AFDE0C" w14:textId="77777777" w:rsidR="00087406" w:rsidRDefault="00087406" w:rsidP="00087406">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II - Manutenção na parte elétrica do plenário Paulo Rodrigues Braga com </w:t>
            </w:r>
            <w:r w:rsidRPr="00D44D4A">
              <w:rPr>
                <w:rFonts w:ascii="Arial" w:hAnsi="Arial" w:cs="Arial"/>
              </w:rPr>
              <w:t xml:space="preserve">retirada </w:t>
            </w:r>
            <w:r>
              <w:rPr>
                <w:rFonts w:ascii="Arial" w:hAnsi="Arial" w:cs="Arial"/>
              </w:rPr>
              <w:t xml:space="preserve">e substituição </w:t>
            </w:r>
            <w:r w:rsidRPr="00D44D4A">
              <w:rPr>
                <w:rFonts w:ascii="Arial" w:hAnsi="Arial" w:cs="Arial"/>
              </w:rPr>
              <w:t>de 6 luminárias tubular T 18 e instalação de 7 painéis de led 40 watts sobrepor 40x40</w:t>
            </w:r>
            <w:r>
              <w:rPr>
                <w:rFonts w:ascii="Arial" w:hAnsi="Arial" w:cs="Arial"/>
              </w:rPr>
              <w:t>, Bivolts.</w:t>
            </w:r>
          </w:p>
          <w:p w14:paraId="7DE62CF3" w14:textId="77777777" w:rsidR="00087406" w:rsidRDefault="00087406" w:rsidP="00087406">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III - </w:t>
            </w:r>
            <w:r w:rsidRPr="00D44D4A">
              <w:rPr>
                <w:rFonts w:ascii="Arial" w:hAnsi="Arial" w:cs="Arial"/>
              </w:rPr>
              <w:t xml:space="preserve">Instalar e substituir lâmpadas, luminárias, reatores, tomadas, canaletas, fiação, disjuntores e quadros de força se for o caso; </w:t>
            </w:r>
          </w:p>
          <w:p w14:paraId="02576822" w14:textId="77777777" w:rsidR="00087406" w:rsidRDefault="00087406" w:rsidP="00087406">
            <w:pPr>
              <w:pStyle w:val="textojustificadorecuoprimeiralinha"/>
              <w:shd w:val="clear" w:color="auto" w:fill="FFFFFF"/>
              <w:spacing w:before="0" w:beforeAutospacing="0" w:after="0" w:afterAutospacing="0"/>
              <w:jc w:val="both"/>
              <w:textAlignment w:val="baseline"/>
              <w:rPr>
                <w:rFonts w:ascii="Arial" w:hAnsi="Arial" w:cs="Arial"/>
              </w:rPr>
            </w:pPr>
            <w:r>
              <w:rPr>
                <w:rFonts w:ascii="Arial" w:hAnsi="Arial" w:cs="Arial"/>
              </w:rPr>
              <w:t xml:space="preserve">IV - </w:t>
            </w:r>
            <w:r w:rsidRPr="00D44D4A">
              <w:rPr>
                <w:rFonts w:ascii="Arial" w:hAnsi="Arial" w:cs="Arial"/>
              </w:rPr>
              <w:t>Zelar pela ordem e limpeza do local onde realizou o trabalho, bem como pela segurança, limpeza e manutenção dos materiais, utensílios, ferramentas, aparelhos e equipamentos sob sua responsabilidade; e</w:t>
            </w:r>
          </w:p>
          <w:p w14:paraId="4382B155" w14:textId="421A7EC7" w:rsidR="00087406" w:rsidRPr="00087406" w:rsidRDefault="00087406" w:rsidP="00087406">
            <w:pPr>
              <w:pStyle w:val="textojustificadorecuoprimeiralinha"/>
              <w:shd w:val="clear" w:color="auto" w:fill="FFFFFF"/>
              <w:spacing w:before="0" w:beforeAutospacing="0" w:after="0" w:afterAutospacing="0"/>
              <w:jc w:val="both"/>
              <w:textAlignment w:val="baseline"/>
              <w:rPr>
                <w:rFonts w:ascii="Arial" w:hAnsi="Arial" w:cs="Arial"/>
                <w:color w:val="000000"/>
              </w:rPr>
            </w:pPr>
            <w:r>
              <w:rPr>
                <w:rFonts w:ascii="Arial" w:hAnsi="Arial" w:cs="Arial"/>
              </w:rPr>
              <w:t xml:space="preserve">V - </w:t>
            </w:r>
            <w:r w:rsidRPr="00D44D4A">
              <w:rPr>
                <w:rFonts w:ascii="Arial" w:hAnsi="Arial" w:cs="Arial"/>
              </w:rPr>
              <w:t xml:space="preserve">Executar manutenção elétrica, preventiva e corretiva, a fim de manter a rede elétrica, aparelhos e instalações em perfeitas condições de funcionamento. </w:t>
            </w:r>
          </w:p>
        </w:tc>
        <w:tc>
          <w:tcPr>
            <w:tcW w:w="1554" w:type="dxa"/>
          </w:tcPr>
          <w:p w14:paraId="07D9D38A" w14:textId="77777777" w:rsidR="00087406" w:rsidRDefault="00087406" w:rsidP="00575E41">
            <w:pPr>
              <w:pStyle w:val="Corpodetexto"/>
              <w:jc w:val="both"/>
              <w:rPr>
                <w:rFonts w:ascii="Arial" w:hAnsi="Arial" w:cs="Arial"/>
                <w:sz w:val="24"/>
              </w:rPr>
            </w:pPr>
          </w:p>
        </w:tc>
      </w:tr>
      <w:tr w:rsidR="00087406" w14:paraId="21F37956" w14:textId="77777777" w:rsidTr="00BE505C">
        <w:tc>
          <w:tcPr>
            <w:tcW w:w="9346" w:type="dxa"/>
            <w:gridSpan w:val="3"/>
          </w:tcPr>
          <w:p w14:paraId="5E2BB249" w14:textId="77777777" w:rsidR="00087406" w:rsidRDefault="00087406" w:rsidP="00575E41">
            <w:pPr>
              <w:pStyle w:val="Corpodetexto"/>
              <w:jc w:val="both"/>
              <w:rPr>
                <w:rFonts w:ascii="Arial" w:hAnsi="Arial" w:cs="Arial"/>
                <w:sz w:val="24"/>
              </w:rPr>
            </w:pPr>
            <w:r>
              <w:rPr>
                <w:rFonts w:ascii="Arial" w:hAnsi="Arial" w:cs="Arial"/>
                <w:sz w:val="24"/>
              </w:rPr>
              <w:t xml:space="preserve">Valor por extenso: </w:t>
            </w:r>
          </w:p>
          <w:p w14:paraId="600459BC" w14:textId="1C48C2C3" w:rsidR="00087406" w:rsidRDefault="00087406" w:rsidP="00575E41">
            <w:pPr>
              <w:pStyle w:val="Corpodetexto"/>
              <w:jc w:val="both"/>
              <w:rPr>
                <w:rFonts w:ascii="Arial" w:hAnsi="Arial" w:cs="Arial"/>
                <w:sz w:val="24"/>
              </w:rPr>
            </w:pPr>
          </w:p>
        </w:tc>
      </w:tr>
    </w:tbl>
    <w:p w14:paraId="2B4AADCC" w14:textId="77777777" w:rsidR="00087406" w:rsidRDefault="00087406" w:rsidP="00575E41">
      <w:pPr>
        <w:pStyle w:val="Corpodetexto"/>
        <w:jc w:val="both"/>
        <w:rPr>
          <w:rFonts w:ascii="Arial" w:hAnsi="Arial" w:cs="Arial"/>
          <w:sz w:val="24"/>
        </w:rPr>
      </w:pPr>
    </w:p>
    <w:p w14:paraId="43D14712" w14:textId="7A1CCABC" w:rsidR="00587F7E" w:rsidRPr="009D3365" w:rsidRDefault="00587F7E" w:rsidP="00587F7E">
      <w:pPr>
        <w:jc w:val="both"/>
        <w:rPr>
          <w:rFonts w:cs="Arial"/>
          <w:sz w:val="24"/>
          <w:szCs w:val="24"/>
        </w:rPr>
      </w:pPr>
      <w:r w:rsidRPr="009D3365">
        <w:rPr>
          <w:rFonts w:cs="Arial"/>
          <w:sz w:val="24"/>
          <w:szCs w:val="24"/>
        </w:rPr>
        <w:t>DECLARAMOS que nos valores propostos estão inclusos todos os custos operacionais, encargos previdenciários, trabalhistas, tributários, comerciais e quaisquer outros que incidam direta ou indiretamente nos produtos a serem fornecidos.</w:t>
      </w:r>
    </w:p>
    <w:p w14:paraId="69B08068" w14:textId="77777777" w:rsidR="00587F7E" w:rsidRPr="009D3365" w:rsidRDefault="00587F7E" w:rsidP="00587F7E">
      <w:pPr>
        <w:jc w:val="both"/>
        <w:rPr>
          <w:rFonts w:cs="Arial"/>
          <w:sz w:val="24"/>
          <w:szCs w:val="24"/>
        </w:rPr>
      </w:pPr>
    </w:p>
    <w:p w14:paraId="781E4BE3" w14:textId="7B864418" w:rsidR="00587F7E" w:rsidRPr="009D3365" w:rsidRDefault="00D06D95" w:rsidP="00587F7E">
      <w:pPr>
        <w:jc w:val="both"/>
        <w:rPr>
          <w:rFonts w:cs="Arial"/>
          <w:sz w:val="24"/>
          <w:szCs w:val="24"/>
        </w:rPr>
      </w:pPr>
      <w:r w:rsidRPr="009D3365">
        <w:rPr>
          <w:rFonts w:cs="Arial"/>
          <w:sz w:val="24"/>
          <w:szCs w:val="24"/>
        </w:rPr>
        <w:t>Local/Data: _______________________________________, ____/____/_____</w:t>
      </w:r>
    </w:p>
    <w:p w14:paraId="298DF0BF" w14:textId="77777777" w:rsidR="00D06D95" w:rsidRPr="009D3365" w:rsidRDefault="00D06D95" w:rsidP="00587F7E">
      <w:pPr>
        <w:jc w:val="both"/>
        <w:rPr>
          <w:rFonts w:cs="Arial"/>
          <w:sz w:val="24"/>
          <w:szCs w:val="24"/>
        </w:rPr>
      </w:pPr>
    </w:p>
    <w:p w14:paraId="71FA5D2F" w14:textId="77777777" w:rsidR="00D06D95" w:rsidRPr="009D3365" w:rsidRDefault="00D06D95" w:rsidP="00587F7E">
      <w:pPr>
        <w:jc w:val="both"/>
        <w:rPr>
          <w:rFonts w:cs="Arial"/>
          <w:sz w:val="24"/>
          <w:szCs w:val="24"/>
        </w:rPr>
      </w:pPr>
    </w:p>
    <w:p w14:paraId="211286FE" w14:textId="77777777" w:rsidR="00D06D95" w:rsidRPr="009D3365" w:rsidRDefault="00D06D95" w:rsidP="00587F7E">
      <w:pPr>
        <w:jc w:val="both"/>
        <w:rPr>
          <w:rFonts w:cs="Arial"/>
          <w:sz w:val="24"/>
          <w:szCs w:val="24"/>
        </w:rPr>
      </w:pPr>
    </w:p>
    <w:p w14:paraId="1BFA4507" w14:textId="1212A04B" w:rsidR="00D06D95" w:rsidRPr="009D3365" w:rsidRDefault="00D06D95" w:rsidP="00D06D95">
      <w:pPr>
        <w:jc w:val="center"/>
        <w:rPr>
          <w:rFonts w:cs="Arial"/>
          <w:sz w:val="24"/>
          <w:szCs w:val="24"/>
        </w:rPr>
      </w:pPr>
      <w:r w:rsidRPr="009D3365">
        <w:rPr>
          <w:rFonts w:cs="Arial"/>
          <w:sz w:val="24"/>
          <w:szCs w:val="24"/>
        </w:rPr>
        <w:t>Assinatura</w:t>
      </w:r>
    </w:p>
    <w:p w14:paraId="550BAEE8" w14:textId="101ACBD0" w:rsidR="00D06D95" w:rsidRPr="009D3365" w:rsidRDefault="00D06D95" w:rsidP="00D06D95">
      <w:pPr>
        <w:jc w:val="center"/>
        <w:rPr>
          <w:rFonts w:cs="Arial"/>
          <w:sz w:val="24"/>
          <w:szCs w:val="24"/>
        </w:rPr>
      </w:pPr>
      <w:r w:rsidRPr="009D3365">
        <w:rPr>
          <w:rFonts w:cs="Arial"/>
          <w:sz w:val="24"/>
          <w:szCs w:val="24"/>
        </w:rPr>
        <w:t>Responsável Legal</w:t>
      </w:r>
    </w:p>
    <w:p w14:paraId="4F72069F" w14:textId="005CF52C" w:rsidR="00575E41" w:rsidRPr="009D3365" w:rsidRDefault="00D06D95" w:rsidP="00D06D95">
      <w:pPr>
        <w:jc w:val="center"/>
        <w:rPr>
          <w:rFonts w:cs="Arial"/>
          <w:sz w:val="24"/>
          <w:szCs w:val="24"/>
        </w:rPr>
      </w:pPr>
      <w:r w:rsidRPr="009D3365">
        <w:rPr>
          <w:rFonts w:cs="Arial"/>
          <w:sz w:val="24"/>
          <w:szCs w:val="24"/>
        </w:rPr>
        <w:t>(PREFERENCIALMENTE EM PAPEL TIMBRADO DA EMPRESA)</w:t>
      </w:r>
    </w:p>
    <w:p w14:paraId="21AA48A3" w14:textId="77777777" w:rsidR="00E57977" w:rsidRDefault="00E57977" w:rsidP="00840828">
      <w:pPr>
        <w:jc w:val="center"/>
        <w:rPr>
          <w:rFonts w:cs="Arial"/>
          <w:sz w:val="24"/>
          <w:szCs w:val="24"/>
        </w:rPr>
      </w:pPr>
    </w:p>
    <w:p w14:paraId="3999AD6D" w14:textId="77777777" w:rsidR="007865AB" w:rsidRDefault="007865AB" w:rsidP="00840828">
      <w:pPr>
        <w:jc w:val="center"/>
        <w:rPr>
          <w:rFonts w:cs="Arial"/>
          <w:sz w:val="24"/>
          <w:szCs w:val="24"/>
        </w:rPr>
      </w:pPr>
    </w:p>
    <w:p w14:paraId="3FAA2DF2" w14:textId="142852F1" w:rsidR="007865AB" w:rsidRPr="006A247A" w:rsidRDefault="007865AB" w:rsidP="007865AB">
      <w:pPr>
        <w:pStyle w:val="PargrafodaLista"/>
        <w:tabs>
          <w:tab w:val="left" w:pos="752"/>
        </w:tabs>
        <w:ind w:left="0"/>
        <w:jc w:val="center"/>
        <w:rPr>
          <w:rFonts w:cs="Arial"/>
          <w:b/>
          <w:bCs/>
          <w:sz w:val="24"/>
          <w:szCs w:val="24"/>
        </w:rPr>
      </w:pPr>
      <w:bookmarkStart w:id="0" w:name="_Hlk161230964"/>
      <w:r w:rsidRPr="006A247A">
        <w:rPr>
          <w:rFonts w:cs="Arial"/>
          <w:b/>
          <w:bCs/>
          <w:sz w:val="24"/>
          <w:szCs w:val="24"/>
        </w:rPr>
        <w:t xml:space="preserve">ANEXO </w:t>
      </w:r>
      <w:r>
        <w:rPr>
          <w:rFonts w:cs="Arial"/>
          <w:b/>
          <w:bCs/>
          <w:sz w:val="24"/>
          <w:szCs w:val="24"/>
        </w:rPr>
        <w:t>III</w:t>
      </w:r>
    </w:p>
    <w:p w14:paraId="7EB161B2" w14:textId="77777777" w:rsidR="007865AB" w:rsidRPr="006A247A" w:rsidRDefault="007865AB" w:rsidP="007865AB">
      <w:pPr>
        <w:adjustRightInd w:val="0"/>
        <w:jc w:val="center"/>
        <w:rPr>
          <w:rFonts w:cs="Arial"/>
          <w:b/>
          <w:bCs/>
          <w:sz w:val="24"/>
          <w:szCs w:val="24"/>
        </w:rPr>
      </w:pPr>
    </w:p>
    <w:p w14:paraId="75FDE01F" w14:textId="77777777" w:rsidR="007865AB" w:rsidRPr="006A247A" w:rsidRDefault="007865AB" w:rsidP="007865AB">
      <w:pPr>
        <w:adjustRightInd w:val="0"/>
        <w:jc w:val="center"/>
        <w:rPr>
          <w:rFonts w:cs="Arial"/>
          <w:b/>
          <w:bCs/>
          <w:sz w:val="24"/>
          <w:szCs w:val="24"/>
        </w:rPr>
      </w:pPr>
      <w:r w:rsidRPr="006A247A">
        <w:rPr>
          <w:rFonts w:cs="Arial"/>
          <w:b/>
          <w:bCs/>
          <w:sz w:val="24"/>
          <w:szCs w:val="24"/>
        </w:rPr>
        <w:t>DECLARAÇÃO DE ENQUADRAMENTO</w:t>
      </w:r>
    </w:p>
    <w:p w14:paraId="278C0C36" w14:textId="77777777" w:rsidR="007865AB" w:rsidRPr="006A247A" w:rsidRDefault="007865AB" w:rsidP="007865AB">
      <w:pPr>
        <w:adjustRightInd w:val="0"/>
        <w:jc w:val="center"/>
        <w:rPr>
          <w:rFonts w:eastAsiaTheme="minorHAnsi" w:cs="Arial"/>
          <w:sz w:val="24"/>
          <w:szCs w:val="24"/>
        </w:rPr>
      </w:pPr>
      <w:r w:rsidRPr="006A247A">
        <w:rPr>
          <w:rFonts w:cs="Arial"/>
          <w:b/>
          <w:bCs/>
          <w:sz w:val="24"/>
          <w:szCs w:val="24"/>
        </w:rPr>
        <w:t>MEI/ME/EPP</w:t>
      </w:r>
    </w:p>
    <w:p w14:paraId="42BD2C57" w14:textId="77777777" w:rsidR="007865AB" w:rsidRPr="006A247A" w:rsidRDefault="007865AB" w:rsidP="007865AB">
      <w:pPr>
        <w:adjustRightInd w:val="0"/>
        <w:jc w:val="both"/>
        <w:rPr>
          <w:rFonts w:eastAsiaTheme="minorHAnsi" w:cs="Arial"/>
          <w:sz w:val="24"/>
          <w:szCs w:val="24"/>
        </w:rPr>
      </w:pPr>
    </w:p>
    <w:p w14:paraId="6E5ACC56" w14:textId="77777777" w:rsidR="007865AB" w:rsidRPr="006A247A" w:rsidRDefault="007865AB" w:rsidP="007865AB">
      <w:pPr>
        <w:rPr>
          <w:rFonts w:cs="Arial"/>
          <w:sz w:val="24"/>
          <w:szCs w:val="24"/>
        </w:rPr>
      </w:pPr>
    </w:p>
    <w:p w14:paraId="2C5DEB11" w14:textId="77777777" w:rsidR="007865AB" w:rsidRPr="006A247A" w:rsidRDefault="007865AB" w:rsidP="007865AB">
      <w:pPr>
        <w:rPr>
          <w:rFonts w:cs="Arial"/>
          <w:sz w:val="24"/>
          <w:szCs w:val="24"/>
        </w:rPr>
      </w:pPr>
      <w:r w:rsidRPr="006A247A">
        <w:rPr>
          <w:rFonts w:cs="Arial"/>
          <w:sz w:val="24"/>
          <w:szCs w:val="24"/>
        </w:rPr>
        <w:t>À Câmara Municipal de Bonfinópolis de Minas-MG,</w:t>
      </w:r>
    </w:p>
    <w:p w14:paraId="2A0FAD57" w14:textId="18095583" w:rsidR="007865AB" w:rsidRPr="006A247A" w:rsidRDefault="007865AB" w:rsidP="007865AB">
      <w:pPr>
        <w:rPr>
          <w:rFonts w:cs="Arial"/>
          <w:b/>
          <w:bCs/>
          <w:sz w:val="24"/>
          <w:szCs w:val="24"/>
        </w:rPr>
      </w:pPr>
      <w:r w:rsidRPr="006A247A">
        <w:rPr>
          <w:rFonts w:cs="Arial"/>
          <w:sz w:val="24"/>
          <w:szCs w:val="24"/>
        </w:rPr>
        <w:t xml:space="preserve">Referência: </w:t>
      </w:r>
      <w:r>
        <w:rPr>
          <w:rFonts w:cs="Arial"/>
          <w:b/>
          <w:bCs/>
          <w:sz w:val="24"/>
          <w:szCs w:val="24"/>
        </w:rPr>
        <w:t xml:space="preserve">Dispensa de Licitação nº </w:t>
      </w:r>
      <w:r w:rsidR="00E50EA0">
        <w:rPr>
          <w:rFonts w:cs="Arial"/>
          <w:b/>
          <w:bCs/>
          <w:sz w:val="24"/>
          <w:szCs w:val="24"/>
        </w:rPr>
        <w:t>02</w:t>
      </w:r>
      <w:r>
        <w:rPr>
          <w:rFonts w:cs="Arial"/>
          <w:b/>
          <w:bCs/>
          <w:sz w:val="24"/>
          <w:szCs w:val="24"/>
        </w:rPr>
        <w:t>/2024</w:t>
      </w:r>
    </w:p>
    <w:p w14:paraId="3679A4FE" w14:textId="77777777" w:rsidR="007865AB" w:rsidRPr="006A247A" w:rsidRDefault="007865AB" w:rsidP="007865AB">
      <w:pPr>
        <w:rPr>
          <w:rFonts w:cs="Arial"/>
          <w:sz w:val="24"/>
          <w:szCs w:val="24"/>
        </w:rPr>
      </w:pPr>
    </w:p>
    <w:p w14:paraId="73BB7B90" w14:textId="77777777" w:rsidR="007865AB" w:rsidRPr="006A247A" w:rsidRDefault="007865AB" w:rsidP="007865AB">
      <w:pPr>
        <w:rPr>
          <w:rFonts w:cs="Arial"/>
          <w:b/>
          <w:sz w:val="24"/>
          <w:szCs w:val="24"/>
        </w:rPr>
      </w:pPr>
      <w:r w:rsidRPr="006A247A">
        <w:rPr>
          <w:rFonts w:cs="Arial"/>
          <w:b/>
          <w:sz w:val="24"/>
          <w:szCs w:val="24"/>
        </w:rPr>
        <w:t>NOME DA EMPRESA/MEI:</w:t>
      </w:r>
    </w:p>
    <w:p w14:paraId="7A80349A" w14:textId="77777777" w:rsidR="007865AB" w:rsidRPr="006A247A" w:rsidRDefault="007865AB" w:rsidP="007865AB">
      <w:pPr>
        <w:rPr>
          <w:rFonts w:cs="Arial"/>
          <w:b/>
          <w:sz w:val="24"/>
          <w:szCs w:val="24"/>
        </w:rPr>
      </w:pPr>
      <w:r w:rsidRPr="006A247A">
        <w:rPr>
          <w:rFonts w:cs="Arial"/>
          <w:b/>
          <w:sz w:val="24"/>
          <w:szCs w:val="24"/>
        </w:rPr>
        <w:t>CNPJ/MF:</w:t>
      </w:r>
    </w:p>
    <w:p w14:paraId="236EEA5D" w14:textId="77777777" w:rsidR="007865AB" w:rsidRPr="006A247A" w:rsidRDefault="007865AB" w:rsidP="007865AB">
      <w:pPr>
        <w:rPr>
          <w:rFonts w:cs="Arial"/>
          <w:b/>
          <w:sz w:val="24"/>
          <w:szCs w:val="24"/>
        </w:rPr>
      </w:pPr>
      <w:r w:rsidRPr="006A247A">
        <w:rPr>
          <w:rFonts w:cs="Arial"/>
          <w:b/>
          <w:sz w:val="24"/>
          <w:szCs w:val="24"/>
        </w:rPr>
        <w:t>ENDEREÇO:</w:t>
      </w:r>
    </w:p>
    <w:p w14:paraId="7121B358" w14:textId="77777777" w:rsidR="007865AB" w:rsidRPr="006A247A" w:rsidRDefault="007865AB" w:rsidP="007865AB">
      <w:pPr>
        <w:jc w:val="center"/>
        <w:rPr>
          <w:rFonts w:cs="Arial"/>
          <w:sz w:val="24"/>
          <w:szCs w:val="24"/>
        </w:rPr>
      </w:pPr>
    </w:p>
    <w:p w14:paraId="34EA34B3" w14:textId="77777777" w:rsidR="007865AB" w:rsidRPr="006A247A" w:rsidRDefault="007865AB" w:rsidP="007865AB">
      <w:pPr>
        <w:jc w:val="both"/>
        <w:rPr>
          <w:rFonts w:cs="Arial"/>
          <w:sz w:val="24"/>
          <w:szCs w:val="24"/>
        </w:rPr>
      </w:pPr>
      <w:r w:rsidRPr="006A247A">
        <w:rPr>
          <w:rFonts w:cs="Arial"/>
          <w:sz w:val="24"/>
          <w:szCs w:val="24"/>
        </w:rPr>
        <w:t>DECLARA, sob as sanções administrativas cabíveis e sob as penas da lei, que esta empresa, na presente data, é considerada:</w:t>
      </w:r>
    </w:p>
    <w:p w14:paraId="17F48914" w14:textId="77777777" w:rsidR="007865AB" w:rsidRPr="006A247A" w:rsidRDefault="007865AB" w:rsidP="007865AB">
      <w:pPr>
        <w:spacing w:line="360" w:lineRule="auto"/>
        <w:jc w:val="both"/>
        <w:rPr>
          <w:rFonts w:cs="Arial"/>
          <w:sz w:val="24"/>
          <w:szCs w:val="24"/>
        </w:rPr>
      </w:pPr>
      <w:proofErr w:type="gramStart"/>
      <w:r w:rsidRPr="006A247A">
        <w:rPr>
          <w:rFonts w:cs="Arial"/>
          <w:sz w:val="24"/>
          <w:szCs w:val="24"/>
        </w:rPr>
        <w:t>(  )</w:t>
      </w:r>
      <w:proofErr w:type="gramEnd"/>
      <w:r w:rsidRPr="006A247A">
        <w:rPr>
          <w:rFonts w:cs="Arial"/>
          <w:sz w:val="24"/>
          <w:szCs w:val="24"/>
        </w:rPr>
        <w:t xml:space="preserve"> MICROEMPREENDEDOR INDIVIDUAL, conforme §1º do art. 18-A.º da Lei Complementar nº 123, de 14/12/2006;</w:t>
      </w:r>
    </w:p>
    <w:p w14:paraId="1B3B73C6" w14:textId="77777777" w:rsidR="007865AB" w:rsidRPr="006A247A" w:rsidRDefault="007865AB" w:rsidP="007865AB">
      <w:pPr>
        <w:jc w:val="both"/>
        <w:rPr>
          <w:rFonts w:cs="Arial"/>
          <w:sz w:val="24"/>
          <w:szCs w:val="24"/>
        </w:rPr>
      </w:pPr>
      <w:proofErr w:type="gramStart"/>
      <w:r w:rsidRPr="006A247A">
        <w:rPr>
          <w:rFonts w:cs="Arial"/>
          <w:sz w:val="24"/>
          <w:szCs w:val="24"/>
        </w:rPr>
        <w:t>(  )</w:t>
      </w:r>
      <w:proofErr w:type="gramEnd"/>
      <w:r w:rsidRPr="006A247A">
        <w:rPr>
          <w:rFonts w:cs="Arial"/>
          <w:sz w:val="24"/>
          <w:szCs w:val="24"/>
        </w:rPr>
        <w:t xml:space="preserve"> MICROEMPRESA, conforme inciso I do art. 3º da Lei Complementar nº 123 de 14/12/2006.</w:t>
      </w:r>
    </w:p>
    <w:p w14:paraId="52D52C8C" w14:textId="77777777" w:rsidR="007865AB" w:rsidRPr="006A247A" w:rsidRDefault="007865AB" w:rsidP="007865AB">
      <w:pPr>
        <w:jc w:val="both"/>
        <w:rPr>
          <w:rFonts w:cs="Arial"/>
          <w:sz w:val="24"/>
          <w:szCs w:val="24"/>
        </w:rPr>
      </w:pPr>
      <w:proofErr w:type="gramStart"/>
      <w:r w:rsidRPr="006A247A">
        <w:rPr>
          <w:rFonts w:cs="Arial"/>
          <w:sz w:val="24"/>
          <w:szCs w:val="24"/>
        </w:rPr>
        <w:t xml:space="preserve">(  </w:t>
      </w:r>
      <w:proofErr w:type="gramEnd"/>
      <w:r w:rsidRPr="006A247A">
        <w:rPr>
          <w:rFonts w:cs="Arial"/>
          <w:sz w:val="24"/>
          <w:szCs w:val="24"/>
        </w:rPr>
        <w:t xml:space="preserve">  ) EMPRESA DE PEQUENO PORTE, conforme inciso II do art. 3º da Lei Complementar nº 123 de 14/12/2006. Declara ainda que a empresa está excluída das vedações constantes do § 4º do art. 3º da Lei Complementar nº 123 de 14 de dezembro de 2006. </w:t>
      </w:r>
    </w:p>
    <w:p w14:paraId="571AEAD9" w14:textId="77777777" w:rsidR="007865AB" w:rsidRPr="006A247A" w:rsidRDefault="007865AB" w:rsidP="007865AB">
      <w:pPr>
        <w:jc w:val="both"/>
        <w:rPr>
          <w:rFonts w:cs="Arial"/>
          <w:sz w:val="24"/>
          <w:szCs w:val="24"/>
        </w:rPr>
      </w:pPr>
    </w:p>
    <w:p w14:paraId="3EB06791" w14:textId="77777777" w:rsidR="007865AB" w:rsidRPr="006A247A" w:rsidRDefault="007865AB" w:rsidP="007865AB">
      <w:pPr>
        <w:jc w:val="both"/>
        <w:rPr>
          <w:rFonts w:cs="Arial"/>
          <w:sz w:val="24"/>
          <w:szCs w:val="24"/>
        </w:rPr>
      </w:pPr>
    </w:p>
    <w:p w14:paraId="1081EC43" w14:textId="77777777" w:rsidR="007865AB" w:rsidRPr="006A247A" w:rsidRDefault="007865AB" w:rsidP="007865AB">
      <w:pPr>
        <w:jc w:val="both"/>
        <w:rPr>
          <w:rFonts w:cs="Arial"/>
          <w:sz w:val="24"/>
          <w:szCs w:val="24"/>
        </w:rPr>
      </w:pPr>
      <w:r w:rsidRPr="006A247A">
        <w:rPr>
          <w:rFonts w:cs="Arial"/>
          <w:sz w:val="24"/>
          <w:szCs w:val="24"/>
        </w:rPr>
        <w:t>OBSERVAÇÃO: Assinalar com um “X” a condição de enquadramento.</w:t>
      </w:r>
    </w:p>
    <w:p w14:paraId="63517DDC" w14:textId="77777777" w:rsidR="007865AB" w:rsidRPr="006A247A" w:rsidRDefault="007865AB" w:rsidP="007865AB">
      <w:pPr>
        <w:jc w:val="both"/>
        <w:rPr>
          <w:rFonts w:cs="Arial"/>
          <w:sz w:val="24"/>
          <w:szCs w:val="24"/>
        </w:rPr>
      </w:pPr>
    </w:p>
    <w:p w14:paraId="4856519D" w14:textId="77777777" w:rsidR="007865AB" w:rsidRPr="006A247A" w:rsidRDefault="007865AB" w:rsidP="007865AB">
      <w:pPr>
        <w:jc w:val="both"/>
        <w:rPr>
          <w:rFonts w:cs="Arial"/>
          <w:sz w:val="24"/>
          <w:szCs w:val="24"/>
        </w:rPr>
      </w:pPr>
    </w:p>
    <w:p w14:paraId="3285D512" w14:textId="77777777" w:rsidR="007865AB" w:rsidRPr="006A247A" w:rsidRDefault="007865AB" w:rsidP="007865AB">
      <w:pPr>
        <w:jc w:val="both"/>
        <w:rPr>
          <w:rFonts w:cs="Arial"/>
          <w:sz w:val="24"/>
          <w:szCs w:val="24"/>
        </w:rPr>
      </w:pPr>
      <w:r w:rsidRPr="006A247A">
        <w:rPr>
          <w:rFonts w:cs="Arial"/>
          <w:sz w:val="24"/>
          <w:szCs w:val="24"/>
        </w:rPr>
        <w:t>Bonfinópolis de Minas, ___/____/_____</w:t>
      </w:r>
    </w:p>
    <w:p w14:paraId="534BCFA1" w14:textId="77777777" w:rsidR="007865AB" w:rsidRPr="006A247A" w:rsidRDefault="007865AB" w:rsidP="007865AB">
      <w:pPr>
        <w:jc w:val="both"/>
        <w:rPr>
          <w:rFonts w:cs="Arial"/>
          <w:sz w:val="24"/>
          <w:szCs w:val="24"/>
        </w:rPr>
      </w:pPr>
    </w:p>
    <w:p w14:paraId="1E694741" w14:textId="77777777" w:rsidR="007865AB" w:rsidRPr="006A247A" w:rsidRDefault="007865AB" w:rsidP="007865AB">
      <w:pPr>
        <w:jc w:val="both"/>
        <w:rPr>
          <w:rFonts w:cs="Arial"/>
          <w:sz w:val="24"/>
          <w:szCs w:val="24"/>
        </w:rPr>
      </w:pPr>
    </w:p>
    <w:p w14:paraId="47DF5471" w14:textId="77777777" w:rsidR="007865AB" w:rsidRPr="006A247A" w:rsidRDefault="007865AB" w:rsidP="007865AB">
      <w:pPr>
        <w:jc w:val="both"/>
        <w:rPr>
          <w:rFonts w:cs="Arial"/>
          <w:sz w:val="24"/>
          <w:szCs w:val="24"/>
        </w:rPr>
      </w:pPr>
    </w:p>
    <w:p w14:paraId="5DB745FF" w14:textId="77777777" w:rsidR="007865AB" w:rsidRPr="006A247A" w:rsidRDefault="007865AB" w:rsidP="007865AB">
      <w:pPr>
        <w:jc w:val="both"/>
        <w:rPr>
          <w:rFonts w:cs="Arial"/>
          <w:sz w:val="24"/>
          <w:szCs w:val="24"/>
        </w:rPr>
      </w:pPr>
    </w:p>
    <w:p w14:paraId="5B052466" w14:textId="77777777" w:rsidR="007865AB" w:rsidRPr="006A247A" w:rsidRDefault="007865AB" w:rsidP="007865AB">
      <w:pPr>
        <w:jc w:val="center"/>
        <w:rPr>
          <w:rFonts w:cs="Arial"/>
          <w:sz w:val="24"/>
          <w:szCs w:val="24"/>
        </w:rPr>
      </w:pPr>
      <w:r w:rsidRPr="006A247A">
        <w:rPr>
          <w:rFonts w:cs="Arial"/>
          <w:sz w:val="24"/>
          <w:szCs w:val="24"/>
        </w:rPr>
        <w:t>Assinatura do Responsável Legal</w:t>
      </w:r>
    </w:p>
    <w:p w14:paraId="6F5231F2" w14:textId="77777777" w:rsidR="007865AB" w:rsidRPr="006A247A" w:rsidRDefault="007865AB" w:rsidP="007865AB">
      <w:pPr>
        <w:jc w:val="both"/>
        <w:rPr>
          <w:rFonts w:cs="Arial"/>
          <w:sz w:val="24"/>
          <w:szCs w:val="24"/>
        </w:rPr>
      </w:pPr>
    </w:p>
    <w:p w14:paraId="3F530966" w14:textId="77777777" w:rsidR="007865AB" w:rsidRPr="006A247A" w:rsidRDefault="007865AB" w:rsidP="007865AB">
      <w:pPr>
        <w:jc w:val="both"/>
        <w:rPr>
          <w:rFonts w:cs="Arial"/>
          <w:sz w:val="24"/>
          <w:szCs w:val="24"/>
        </w:rPr>
      </w:pPr>
    </w:p>
    <w:p w14:paraId="6F9C6AE3" w14:textId="77777777" w:rsidR="007865AB" w:rsidRPr="006A247A" w:rsidRDefault="007865AB" w:rsidP="007865AB">
      <w:pPr>
        <w:jc w:val="center"/>
        <w:rPr>
          <w:rFonts w:cs="Arial"/>
          <w:sz w:val="24"/>
          <w:szCs w:val="24"/>
        </w:rPr>
      </w:pPr>
      <w:r w:rsidRPr="006A247A">
        <w:rPr>
          <w:rFonts w:cs="Arial"/>
          <w:sz w:val="24"/>
          <w:szCs w:val="24"/>
        </w:rPr>
        <w:t>(PREFERENCIALMENTE EM PAPEL TIMBRADO DA EMPRESA)</w:t>
      </w:r>
    </w:p>
    <w:p w14:paraId="5EBD88B0" w14:textId="77777777" w:rsidR="007865AB" w:rsidRPr="006A247A" w:rsidRDefault="007865AB" w:rsidP="007865AB">
      <w:pPr>
        <w:jc w:val="center"/>
        <w:rPr>
          <w:rFonts w:cs="Arial"/>
          <w:sz w:val="24"/>
          <w:szCs w:val="24"/>
        </w:rPr>
      </w:pPr>
    </w:p>
    <w:p w14:paraId="2831BC74" w14:textId="77777777" w:rsidR="007865AB" w:rsidRPr="006A247A" w:rsidRDefault="007865AB" w:rsidP="007865AB">
      <w:pPr>
        <w:jc w:val="center"/>
        <w:rPr>
          <w:rFonts w:cs="Arial"/>
          <w:sz w:val="24"/>
          <w:szCs w:val="24"/>
        </w:rPr>
      </w:pPr>
    </w:p>
    <w:p w14:paraId="171772ED" w14:textId="77777777" w:rsidR="007865AB" w:rsidRPr="006A247A" w:rsidRDefault="007865AB" w:rsidP="007865AB">
      <w:pPr>
        <w:jc w:val="center"/>
        <w:rPr>
          <w:rFonts w:cs="Arial"/>
          <w:sz w:val="24"/>
          <w:szCs w:val="24"/>
        </w:rPr>
      </w:pPr>
    </w:p>
    <w:p w14:paraId="79A0BE31" w14:textId="77777777" w:rsidR="007865AB" w:rsidRPr="006A247A" w:rsidRDefault="007865AB" w:rsidP="007865AB">
      <w:pPr>
        <w:jc w:val="center"/>
        <w:rPr>
          <w:rFonts w:cs="Arial"/>
          <w:sz w:val="24"/>
          <w:szCs w:val="24"/>
        </w:rPr>
      </w:pPr>
    </w:p>
    <w:p w14:paraId="26AD64AC" w14:textId="77777777" w:rsidR="007865AB" w:rsidRPr="006A247A" w:rsidRDefault="007865AB" w:rsidP="007865AB">
      <w:pPr>
        <w:jc w:val="center"/>
        <w:rPr>
          <w:rFonts w:cs="Arial"/>
          <w:sz w:val="24"/>
          <w:szCs w:val="24"/>
        </w:rPr>
      </w:pPr>
    </w:p>
    <w:p w14:paraId="64FBF286" w14:textId="77777777" w:rsidR="007865AB" w:rsidRPr="006A247A" w:rsidRDefault="007865AB" w:rsidP="007865AB">
      <w:pPr>
        <w:adjustRightInd w:val="0"/>
        <w:jc w:val="both"/>
        <w:rPr>
          <w:rFonts w:eastAsiaTheme="minorHAnsi" w:cs="Arial"/>
          <w:sz w:val="24"/>
          <w:szCs w:val="24"/>
        </w:rPr>
      </w:pPr>
    </w:p>
    <w:p w14:paraId="3093E8EE" w14:textId="77777777" w:rsidR="007865AB" w:rsidRPr="006A247A" w:rsidRDefault="007865AB" w:rsidP="007865AB">
      <w:pPr>
        <w:pStyle w:val="PargrafodaLista"/>
        <w:tabs>
          <w:tab w:val="left" w:pos="752"/>
        </w:tabs>
        <w:ind w:left="0"/>
        <w:jc w:val="center"/>
        <w:rPr>
          <w:rFonts w:cs="Arial"/>
          <w:b/>
          <w:bCs/>
          <w:sz w:val="24"/>
          <w:szCs w:val="24"/>
        </w:rPr>
      </w:pPr>
    </w:p>
    <w:p w14:paraId="355BBBAB" w14:textId="77777777" w:rsidR="007865AB" w:rsidRPr="006A247A" w:rsidRDefault="007865AB" w:rsidP="007865AB">
      <w:pPr>
        <w:pStyle w:val="PargrafodaLista"/>
        <w:tabs>
          <w:tab w:val="left" w:pos="752"/>
        </w:tabs>
        <w:ind w:left="0"/>
        <w:jc w:val="center"/>
        <w:rPr>
          <w:rFonts w:cs="Arial"/>
          <w:b/>
          <w:bCs/>
          <w:sz w:val="24"/>
          <w:szCs w:val="24"/>
        </w:rPr>
      </w:pPr>
    </w:p>
    <w:p w14:paraId="1B3B545B" w14:textId="77777777" w:rsidR="007865AB" w:rsidRPr="006A247A" w:rsidRDefault="007865AB" w:rsidP="007865AB">
      <w:pPr>
        <w:pStyle w:val="PargrafodaLista"/>
        <w:tabs>
          <w:tab w:val="left" w:pos="752"/>
        </w:tabs>
        <w:ind w:left="0"/>
        <w:jc w:val="center"/>
        <w:rPr>
          <w:rFonts w:cs="Arial"/>
          <w:b/>
          <w:bCs/>
          <w:sz w:val="24"/>
          <w:szCs w:val="24"/>
        </w:rPr>
      </w:pPr>
    </w:p>
    <w:p w14:paraId="4E1FFA9A" w14:textId="77777777" w:rsidR="007865AB" w:rsidRPr="006A247A" w:rsidRDefault="007865AB" w:rsidP="007865AB">
      <w:pPr>
        <w:pStyle w:val="PargrafodaLista"/>
        <w:tabs>
          <w:tab w:val="left" w:pos="752"/>
        </w:tabs>
        <w:ind w:left="0"/>
        <w:jc w:val="center"/>
        <w:rPr>
          <w:rFonts w:cs="Arial"/>
          <w:b/>
          <w:bCs/>
          <w:sz w:val="24"/>
          <w:szCs w:val="24"/>
        </w:rPr>
      </w:pPr>
    </w:p>
    <w:p w14:paraId="3BDDD417" w14:textId="77777777" w:rsidR="007865AB" w:rsidRPr="006A247A" w:rsidRDefault="007865AB" w:rsidP="007865AB">
      <w:pPr>
        <w:pStyle w:val="PargrafodaLista"/>
        <w:tabs>
          <w:tab w:val="left" w:pos="752"/>
        </w:tabs>
        <w:ind w:left="0"/>
        <w:jc w:val="center"/>
        <w:rPr>
          <w:rFonts w:cs="Arial"/>
          <w:b/>
          <w:bCs/>
          <w:sz w:val="24"/>
          <w:szCs w:val="24"/>
        </w:rPr>
      </w:pPr>
    </w:p>
    <w:p w14:paraId="2A5CF1BC" w14:textId="77777777" w:rsidR="007865AB" w:rsidRDefault="007865AB" w:rsidP="007865AB">
      <w:pPr>
        <w:pStyle w:val="PargrafodaLista"/>
        <w:tabs>
          <w:tab w:val="left" w:pos="752"/>
        </w:tabs>
        <w:ind w:left="0"/>
        <w:jc w:val="center"/>
        <w:rPr>
          <w:rFonts w:cs="Arial"/>
          <w:b/>
          <w:bCs/>
          <w:sz w:val="24"/>
          <w:szCs w:val="24"/>
        </w:rPr>
      </w:pPr>
    </w:p>
    <w:p w14:paraId="4AB27CCF" w14:textId="048E845A" w:rsidR="007865AB" w:rsidRPr="006A247A" w:rsidRDefault="007865AB" w:rsidP="007865AB">
      <w:pPr>
        <w:pStyle w:val="PargrafodaLista"/>
        <w:tabs>
          <w:tab w:val="left" w:pos="752"/>
        </w:tabs>
        <w:ind w:left="0"/>
        <w:jc w:val="center"/>
        <w:rPr>
          <w:rFonts w:cs="Arial"/>
          <w:b/>
          <w:bCs/>
          <w:sz w:val="24"/>
          <w:szCs w:val="24"/>
        </w:rPr>
      </w:pPr>
      <w:r w:rsidRPr="006A247A">
        <w:rPr>
          <w:rFonts w:cs="Arial"/>
          <w:b/>
          <w:bCs/>
          <w:sz w:val="24"/>
          <w:szCs w:val="24"/>
        </w:rPr>
        <w:t xml:space="preserve">ANEXO </w:t>
      </w:r>
      <w:r>
        <w:rPr>
          <w:rFonts w:cs="Arial"/>
          <w:b/>
          <w:bCs/>
          <w:sz w:val="24"/>
          <w:szCs w:val="24"/>
        </w:rPr>
        <w:t>I</w:t>
      </w:r>
      <w:r w:rsidRPr="006A247A">
        <w:rPr>
          <w:rFonts w:cs="Arial"/>
          <w:b/>
          <w:bCs/>
          <w:sz w:val="24"/>
          <w:szCs w:val="24"/>
        </w:rPr>
        <w:t>V</w:t>
      </w:r>
    </w:p>
    <w:p w14:paraId="3C6ADDED" w14:textId="77777777" w:rsidR="007865AB" w:rsidRPr="006A247A" w:rsidRDefault="007865AB" w:rsidP="007865AB">
      <w:pPr>
        <w:adjustRightInd w:val="0"/>
        <w:jc w:val="center"/>
        <w:rPr>
          <w:rFonts w:cs="Arial"/>
          <w:b/>
          <w:bCs/>
          <w:sz w:val="24"/>
          <w:szCs w:val="24"/>
        </w:rPr>
      </w:pPr>
    </w:p>
    <w:p w14:paraId="6AD0A6EF" w14:textId="77777777" w:rsidR="007865AB" w:rsidRPr="006A247A" w:rsidRDefault="007865AB" w:rsidP="007865AB">
      <w:pPr>
        <w:adjustRightInd w:val="0"/>
        <w:jc w:val="center"/>
        <w:rPr>
          <w:rFonts w:cs="Arial"/>
          <w:b/>
          <w:bCs/>
          <w:sz w:val="24"/>
          <w:szCs w:val="24"/>
        </w:rPr>
      </w:pPr>
    </w:p>
    <w:p w14:paraId="61A116DC" w14:textId="77777777" w:rsidR="007865AB" w:rsidRPr="006A247A" w:rsidRDefault="007865AB" w:rsidP="007865AB">
      <w:pPr>
        <w:adjustRightInd w:val="0"/>
        <w:jc w:val="center"/>
        <w:rPr>
          <w:rFonts w:eastAsiaTheme="minorHAnsi" w:cs="Arial"/>
          <w:sz w:val="24"/>
          <w:szCs w:val="24"/>
        </w:rPr>
      </w:pPr>
      <w:r w:rsidRPr="006A247A">
        <w:rPr>
          <w:rFonts w:cs="Arial"/>
          <w:b/>
          <w:bCs/>
          <w:sz w:val="24"/>
          <w:szCs w:val="24"/>
        </w:rPr>
        <w:t>DECLARAÇÃO DE NÃO EMPREGO A MENOR</w:t>
      </w:r>
    </w:p>
    <w:p w14:paraId="7BF6CF75" w14:textId="77777777" w:rsidR="007865AB" w:rsidRPr="006A247A" w:rsidRDefault="007865AB" w:rsidP="007865AB">
      <w:pPr>
        <w:adjustRightInd w:val="0"/>
        <w:jc w:val="both"/>
        <w:rPr>
          <w:rFonts w:eastAsiaTheme="minorHAnsi" w:cs="Arial"/>
          <w:sz w:val="24"/>
          <w:szCs w:val="24"/>
        </w:rPr>
      </w:pPr>
    </w:p>
    <w:p w14:paraId="4681BE07" w14:textId="77777777" w:rsidR="007865AB" w:rsidRPr="006A247A" w:rsidRDefault="007865AB" w:rsidP="007865AB">
      <w:pPr>
        <w:rPr>
          <w:rFonts w:cs="Arial"/>
          <w:sz w:val="24"/>
          <w:szCs w:val="24"/>
        </w:rPr>
      </w:pPr>
      <w:r w:rsidRPr="006A247A">
        <w:rPr>
          <w:rFonts w:cs="Arial"/>
          <w:sz w:val="24"/>
          <w:szCs w:val="24"/>
        </w:rPr>
        <w:t>À Câmara Municipal de Bonfinópolis de Minas-MG,</w:t>
      </w:r>
    </w:p>
    <w:p w14:paraId="7A63FC90" w14:textId="73680731" w:rsidR="007865AB" w:rsidRPr="006A247A" w:rsidRDefault="007865AB" w:rsidP="007865AB">
      <w:pPr>
        <w:rPr>
          <w:rFonts w:cs="Arial"/>
          <w:b/>
          <w:bCs/>
          <w:sz w:val="24"/>
          <w:szCs w:val="24"/>
        </w:rPr>
      </w:pPr>
      <w:r w:rsidRPr="006A247A">
        <w:rPr>
          <w:rFonts w:cs="Arial"/>
          <w:sz w:val="24"/>
          <w:szCs w:val="24"/>
        </w:rPr>
        <w:t xml:space="preserve">Referência: </w:t>
      </w:r>
      <w:r>
        <w:rPr>
          <w:rFonts w:cs="Arial"/>
          <w:b/>
          <w:bCs/>
          <w:sz w:val="24"/>
          <w:szCs w:val="24"/>
        </w:rPr>
        <w:t xml:space="preserve">Dispensa de Licitação nº </w:t>
      </w:r>
      <w:r w:rsidR="00E50EA0">
        <w:rPr>
          <w:rFonts w:cs="Arial"/>
          <w:b/>
          <w:bCs/>
          <w:sz w:val="24"/>
          <w:szCs w:val="24"/>
        </w:rPr>
        <w:t>02</w:t>
      </w:r>
      <w:r>
        <w:rPr>
          <w:rFonts w:cs="Arial"/>
          <w:b/>
          <w:bCs/>
          <w:sz w:val="24"/>
          <w:szCs w:val="24"/>
        </w:rPr>
        <w:t>/2024</w:t>
      </w:r>
    </w:p>
    <w:p w14:paraId="68DD2156" w14:textId="77777777" w:rsidR="007865AB" w:rsidRPr="006A247A" w:rsidRDefault="007865AB" w:rsidP="007865AB">
      <w:pPr>
        <w:adjustRightInd w:val="0"/>
        <w:jc w:val="both"/>
        <w:rPr>
          <w:rFonts w:eastAsiaTheme="minorHAnsi" w:cs="Arial"/>
          <w:sz w:val="24"/>
          <w:szCs w:val="24"/>
        </w:rPr>
      </w:pPr>
    </w:p>
    <w:p w14:paraId="0654D85B" w14:textId="77777777" w:rsidR="007865AB" w:rsidRPr="006A247A" w:rsidRDefault="007865AB" w:rsidP="007865AB">
      <w:pPr>
        <w:rPr>
          <w:rFonts w:cs="Arial"/>
          <w:sz w:val="24"/>
          <w:szCs w:val="24"/>
        </w:rPr>
      </w:pPr>
    </w:p>
    <w:p w14:paraId="7FFCD50D" w14:textId="77777777" w:rsidR="007865AB" w:rsidRPr="006A247A" w:rsidRDefault="007865AB" w:rsidP="007865AB">
      <w:pPr>
        <w:rPr>
          <w:rFonts w:cs="Arial"/>
          <w:b/>
          <w:sz w:val="24"/>
          <w:szCs w:val="24"/>
        </w:rPr>
      </w:pPr>
      <w:r w:rsidRPr="006A247A">
        <w:rPr>
          <w:rFonts w:cs="Arial"/>
          <w:b/>
          <w:sz w:val="24"/>
          <w:szCs w:val="24"/>
        </w:rPr>
        <w:t>NOME DA EMPRESA/MEI:</w:t>
      </w:r>
    </w:p>
    <w:p w14:paraId="21864431" w14:textId="77777777" w:rsidR="007865AB" w:rsidRPr="006A247A" w:rsidRDefault="007865AB" w:rsidP="007865AB">
      <w:pPr>
        <w:rPr>
          <w:rFonts w:cs="Arial"/>
          <w:b/>
          <w:sz w:val="24"/>
          <w:szCs w:val="24"/>
        </w:rPr>
      </w:pPr>
      <w:r w:rsidRPr="006A247A">
        <w:rPr>
          <w:rFonts w:cs="Arial"/>
          <w:b/>
          <w:sz w:val="24"/>
          <w:szCs w:val="24"/>
        </w:rPr>
        <w:t>CNPJ/MF:</w:t>
      </w:r>
    </w:p>
    <w:p w14:paraId="36F2D801" w14:textId="77777777" w:rsidR="007865AB" w:rsidRPr="006A247A" w:rsidRDefault="007865AB" w:rsidP="007865AB">
      <w:pPr>
        <w:rPr>
          <w:rFonts w:cs="Arial"/>
          <w:b/>
          <w:sz w:val="24"/>
          <w:szCs w:val="24"/>
        </w:rPr>
      </w:pPr>
      <w:r w:rsidRPr="006A247A">
        <w:rPr>
          <w:rFonts w:cs="Arial"/>
          <w:b/>
          <w:sz w:val="24"/>
          <w:szCs w:val="24"/>
        </w:rPr>
        <w:t>ENDEREÇO:</w:t>
      </w:r>
    </w:p>
    <w:p w14:paraId="1D556DCA" w14:textId="77777777" w:rsidR="007865AB" w:rsidRPr="006A247A" w:rsidRDefault="007865AB" w:rsidP="007865AB">
      <w:pPr>
        <w:adjustRightInd w:val="0"/>
        <w:jc w:val="both"/>
        <w:rPr>
          <w:rFonts w:eastAsiaTheme="minorHAnsi" w:cs="Arial"/>
          <w:sz w:val="24"/>
          <w:szCs w:val="24"/>
        </w:rPr>
      </w:pPr>
    </w:p>
    <w:p w14:paraId="7161A689" w14:textId="77777777" w:rsidR="007865AB" w:rsidRPr="006A247A" w:rsidRDefault="007865AB" w:rsidP="007865AB">
      <w:pPr>
        <w:adjustRightInd w:val="0"/>
        <w:jc w:val="both"/>
        <w:rPr>
          <w:rFonts w:cs="Arial"/>
          <w:sz w:val="24"/>
          <w:szCs w:val="24"/>
        </w:rPr>
      </w:pPr>
      <w:r w:rsidRPr="0084119A">
        <w:rPr>
          <w:rFonts w:eastAsiaTheme="minorHAnsi" w:cs="Arial"/>
          <w:b/>
          <w:bCs/>
          <w:sz w:val="24"/>
          <w:szCs w:val="24"/>
        </w:rPr>
        <w:t>DECLARA</w:t>
      </w:r>
      <w:r w:rsidRPr="006A247A">
        <w:rPr>
          <w:rFonts w:cs="Arial"/>
          <w:sz w:val="24"/>
          <w:szCs w:val="24"/>
        </w:rPr>
        <w:t xml:space="preserve"> para fins do disposto no inciso Vi do art. 68 da Lei nº 14.133, de 01 de abril de 2021, que não emprega menor de dezoito anos em trabalho noturno, perigoso ou insalubre e não emprega menor de dezesseis anos.</w:t>
      </w:r>
    </w:p>
    <w:p w14:paraId="4A3ED2E6" w14:textId="77777777" w:rsidR="007865AB" w:rsidRPr="006A247A" w:rsidRDefault="007865AB" w:rsidP="007865AB">
      <w:pPr>
        <w:ind w:left="-284" w:right="-852"/>
        <w:jc w:val="both"/>
        <w:rPr>
          <w:rFonts w:cs="Arial"/>
          <w:sz w:val="24"/>
          <w:szCs w:val="24"/>
        </w:rPr>
      </w:pPr>
    </w:p>
    <w:p w14:paraId="672DA894" w14:textId="77777777" w:rsidR="007865AB" w:rsidRPr="006A247A" w:rsidRDefault="007865AB" w:rsidP="007865AB">
      <w:pPr>
        <w:ind w:left="142" w:right="54"/>
        <w:jc w:val="both"/>
        <w:rPr>
          <w:rFonts w:cs="Arial"/>
          <w:sz w:val="24"/>
          <w:szCs w:val="24"/>
        </w:rPr>
      </w:pPr>
    </w:p>
    <w:p w14:paraId="5DA92C9A" w14:textId="77777777" w:rsidR="007865AB" w:rsidRPr="006A247A" w:rsidRDefault="007865AB" w:rsidP="007865AB">
      <w:pPr>
        <w:ind w:left="-284" w:right="-852"/>
        <w:jc w:val="both"/>
        <w:rPr>
          <w:rFonts w:cs="Arial"/>
          <w:sz w:val="24"/>
          <w:szCs w:val="24"/>
        </w:rPr>
      </w:pPr>
    </w:p>
    <w:p w14:paraId="3E20ECEF" w14:textId="77777777" w:rsidR="007865AB" w:rsidRPr="006A247A" w:rsidRDefault="007865AB" w:rsidP="007865AB">
      <w:pPr>
        <w:ind w:left="-284" w:right="-852"/>
        <w:jc w:val="both"/>
        <w:rPr>
          <w:rFonts w:cs="Arial"/>
          <w:sz w:val="24"/>
          <w:szCs w:val="24"/>
        </w:rPr>
      </w:pPr>
      <w:r w:rsidRPr="006A247A">
        <w:rPr>
          <w:rFonts w:cs="Arial"/>
          <w:sz w:val="24"/>
          <w:szCs w:val="24"/>
        </w:rPr>
        <w:t xml:space="preserve">   Bonfinópolis de Minas, XX de XX de 202x.</w:t>
      </w:r>
    </w:p>
    <w:p w14:paraId="102E5043" w14:textId="77777777" w:rsidR="007865AB" w:rsidRPr="006A247A" w:rsidRDefault="007865AB" w:rsidP="007865AB">
      <w:pPr>
        <w:ind w:left="-284" w:right="-852"/>
        <w:jc w:val="both"/>
        <w:rPr>
          <w:rFonts w:cs="Arial"/>
          <w:sz w:val="24"/>
          <w:szCs w:val="24"/>
        </w:rPr>
      </w:pPr>
    </w:p>
    <w:p w14:paraId="5BC9E019" w14:textId="77777777" w:rsidR="007865AB" w:rsidRPr="006A247A" w:rsidRDefault="007865AB" w:rsidP="007865AB">
      <w:pPr>
        <w:jc w:val="both"/>
        <w:rPr>
          <w:rFonts w:cs="Arial"/>
          <w:sz w:val="24"/>
          <w:szCs w:val="24"/>
        </w:rPr>
      </w:pPr>
    </w:p>
    <w:p w14:paraId="6AA6FD0A" w14:textId="77777777" w:rsidR="007865AB" w:rsidRPr="006A247A" w:rsidRDefault="007865AB" w:rsidP="007865AB">
      <w:pPr>
        <w:jc w:val="both"/>
        <w:rPr>
          <w:rFonts w:cs="Arial"/>
          <w:sz w:val="24"/>
          <w:szCs w:val="24"/>
        </w:rPr>
      </w:pPr>
    </w:p>
    <w:p w14:paraId="2346604C" w14:textId="77777777" w:rsidR="007865AB" w:rsidRPr="006A247A" w:rsidRDefault="007865AB" w:rsidP="007865AB">
      <w:pPr>
        <w:jc w:val="both"/>
        <w:rPr>
          <w:rFonts w:cs="Arial"/>
          <w:sz w:val="24"/>
          <w:szCs w:val="24"/>
        </w:rPr>
      </w:pPr>
    </w:p>
    <w:p w14:paraId="5DE8FA28" w14:textId="77777777" w:rsidR="007865AB" w:rsidRPr="006A247A" w:rsidRDefault="007865AB" w:rsidP="007865AB">
      <w:pPr>
        <w:jc w:val="center"/>
        <w:rPr>
          <w:rFonts w:cs="Arial"/>
          <w:sz w:val="24"/>
          <w:szCs w:val="24"/>
        </w:rPr>
      </w:pPr>
      <w:r w:rsidRPr="006A247A">
        <w:rPr>
          <w:rFonts w:cs="Arial"/>
          <w:sz w:val="24"/>
          <w:szCs w:val="24"/>
        </w:rPr>
        <w:t>Assinatura do Responsável Legal</w:t>
      </w:r>
    </w:p>
    <w:p w14:paraId="4DD1B35C" w14:textId="77777777" w:rsidR="007865AB" w:rsidRPr="006A247A" w:rsidRDefault="007865AB" w:rsidP="007865AB">
      <w:pPr>
        <w:jc w:val="both"/>
        <w:rPr>
          <w:rFonts w:cs="Arial"/>
          <w:sz w:val="24"/>
          <w:szCs w:val="24"/>
        </w:rPr>
      </w:pPr>
    </w:p>
    <w:p w14:paraId="00DAC0AB" w14:textId="77777777" w:rsidR="007865AB" w:rsidRPr="006A247A" w:rsidRDefault="007865AB" w:rsidP="007865AB">
      <w:pPr>
        <w:jc w:val="both"/>
        <w:rPr>
          <w:rFonts w:cs="Arial"/>
          <w:sz w:val="24"/>
          <w:szCs w:val="24"/>
        </w:rPr>
      </w:pPr>
    </w:p>
    <w:p w14:paraId="631E1757" w14:textId="77777777" w:rsidR="007865AB" w:rsidRPr="006A247A" w:rsidRDefault="007865AB" w:rsidP="007865AB">
      <w:pPr>
        <w:jc w:val="center"/>
        <w:rPr>
          <w:rFonts w:cs="Arial"/>
          <w:sz w:val="24"/>
          <w:szCs w:val="24"/>
        </w:rPr>
      </w:pPr>
      <w:r w:rsidRPr="006A247A">
        <w:rPr>
          <w:rFonts w:cs="Arial"/>
          <w:sz w:val="24"/>
          <w:szCs w:val="24"/>
        </w:rPr>
        <w:t>(PREFERENCIALMENTE EM PAPEL TIMBRADO DA EMPRESA)</w:t>
      </w:r>
    </w:p>
    <w:p w14:paraId="14725FCB" w14:textId="77777777" w:rsidR="007865AB" w:rsidRPr="006A247A" w:rsidRDefault="007865AB" w:rsidP="007865AB">
      <w:pPr>
        <w:jc w:val="center"/>
        <w:rPr>
          <w:rFonts w:cs="Arial"/>
          <w:sz w:val="24"/>
          <w:szCs w:val="24"/>
        </w:rPr>
      </w:pPr>
    </w:p>
    <w:p w14:paraId="02D19F01" w14:textId="77777777" w:rsidR="007865AB" w:rsidRPr="006A247A" w:rsidRDefault="007865AB" w:rsidP="007865AB">
      <w:pPr>
        <w:jc w:val="center"/>
        <w:rPr>
          <w:rFonts w:cs="Arial"/>
          <w:sz w:val="24"/>
          <w:szCs w:val="24"/>
        </w:rPr>
      </w:pPr>
    </w:p>
    <w:p w14:paraId="3ECD9BF1" w14:textId="77777777" w:rsidR="007865AB" w:rsidRPr="006A247A" w:rsidRDefault="007865AB" w:rsidP="007865AB">
      <w:pPr>
        <w:jc w:val="center"/>
        <w:rPr>
          <w:rFonts w:cs="Arial"/>
          <w:sz w:val="24"/>
          <w:szCs w:val="24"/>
        </w:rPr>
      </w:pPr>
    </w:p>
    <w:bookmarkEnd w:id="0"/>
    <w:p w14:paraId="70E43754" w14:textId="77777777" w:rsidR="007865AB" w:rsidRPr="006A247A" w:rsidRDefault="007865AB" w:rsidP="007865AB">
      <w:pPr>
        <w:ind w:left="-284" w:right="-852"/>
        <w:jc w:val="both"/>
        <w:rPr>
          <w:rFonts w:eastAsiaTheme="minorHAnsi" w:cs="Arial"/>
          <w:sz w:val="24"/>
          <w:szCs w:val="24"/>
        </w:rPr>
      </w:pPr>
    </w:p>
    <w:p w14:paraId="0B6F7E39" w14:textId="77777777" w:rsidR="007865AB" w:rsidRDefault="007865AB" w:rsidP="00840828">
      <w:pPr>
        <w:jc w:val="center"/>
        <w:rPr>
          <w:rFonts w:cs="Arial"/>
          <w:sz w:val="24"/>
          <w:szCs w:val="24"/>
        </w:rPr>
      </w:pPr>
    </w:p>
    <w:p w14:paraId="68B9EC46" w14:textId="77777777" w:rsidR="007865AB" w:rsidRPr="009D3365" w:rsidRDefault="007865AB" w:rsidP="00840828">
      <w:pPr>
        <w:jc w:val="center"/>
        <w:rPr>
          <w:rFonts w:cs="Arial"/>
          <w:sz w:val="24"/>
          <w:szCs w:val="24"/>
        </w:rPr>
      </w:pPr>
    </w:p>
    <w:p w14:paraId="5C96EDEC" w14:textId="77777777" w:rsidR="00E57977" w:rsidRDefault="00E57977" w:rsidP="00840828">
      <w:pPr>
        <w:jc w:val="center"/>
        <w:rPr>
          <w:rFonts w:cs="Arial"/>
          <w:sz w:val="24"/>
          <w:szCs w:val="24"/>
        </w:rPr>
      </w:pPr>
    </w:p>
    <w:p w14:paraId="1935CB2D" w14:textId="77777777" w:rsidR="007865AB" w:rsidRDefault="007865AB" w:rsidP="00840828">
      <w:pPr>
        <w:jc w:val="center"/>
        <w:rPr>
          <w:rFonts w:cs="Arial"/>
          <w:sz w:val="24"/>
          <w:szCs w:val="24"/>
        </w:rPr>
      </w:pPr>
    </w:p>
    <w:p w14:paraId="4DF7FF7A" w14:textId="77777777" w:rsidR="007865AB" w:rsidRDefault="007865AB" w:rsidP="00840828">
      <w:pPr>
        <w:jc w:val="center"/>
        <w:rPr>
          <w:rFonts w:cs="Arial"/>
          <w:sz w:val="24"/>
          <w:szCs w:val="24"/>
        </w:rPr>
      </w:pPr>
    </w:p>
    <w:p w14:paraId="22B39B3A" w14:textId="77777777" w:rsidR="007865AB" w:rsidRDefault="007865AB" w:rsidP="00840828">
      <w:pPr>
        <w:jc w:val="center"/>
        <w:rPr>
          <w:rFonts w:cs="Arial"/>
          <w:sz w:val="24"/>
          <w:szCs w:val="24"/>
        </w:rPr>
      </w:pPr>
    </w:p>
    <w:p w14:paraId="1E047E95" w14:textId="77777777" w:rsidR="007865AB" w:rsidRDefault="007865AB" w:rsidP="00840828">
      <w:pPr>
        <w:jc w:val="center"/>
        <w:rPr>
          <w:rFonts w:cs="Arial"/>
          <w:sz w:val="24"/>
          <w:szCs w:val="24"/>
        </w:rPr>
      </w:pPr>
    </w:p>
    <w:p w14:paraId="11D2DE30" w14:textId="77777777" w:rsidR="007865AB" w:rsidRDefault="007865AB" w:rsidP="00840828">
      <w:pPr>
        <w:jc w:val="center"/>
        <w:rPr>
          <w:rFonts w:cs="Arial"/>
          <w:sz w:val="24"/>
          <w:szCs w:val="24"/>
        </w:rPr>
      </w:pPr>
    </w:p>
    <w:p w14:paraId="32595475" w14:textId="77777777" w:rsidR="007865AB" w:rsidRDefault="007865AB" w:rsidP="00840828">
      <w:pPr>
        <w:jc w:val="center"/>
        <w:rPr>
          <w:rFonts w:cs="Arial"/>
          <w:sz w:val="24"/>
          <w:szCs w:val="24"/>
        </w:rPr>
      </w:pPr>
    </w:p>
    <w:p w14:paraId="1F60896F" w14:textId="77777777" w:rsidR="007865AB" w:rsidRDefault="007865AB" w:rsidP="00840828">
      <w:pPr>
        <w:jc w:val="center"/>
        <w:rPr>
          <w:rFonts w:cs="Arial"/>
          <w:sz w:val="24"/>
          <w:szCs w:val="24"/>
        </w:rPr>
      </w:pPr>
    </w:p>
    <w:p w14:paraId="732A850D" w14:textId="77777777" w:rsidR="007865AB" w:rsidRDefault="007865AB" w:rsidP="00840828">
      <w:pPr>
        <w:jc w:val="center"/>
        <w:rPr>
          <w:rFonts w:cs="Arial"/>
          <w:sz w:val="24"/>
          <w:szCs w:val="24"/>
        </w:rPr>
      </w:pPr>
    </w:p>
    <w:p w14:paraId="2EAB600F" w14:textId="77777777" w:rsidR="007865AB" w:rsidRDefault="007865AB" w:rsidP="00840828">
      <w:pPr>
        <w:jc w:val="center"/>
        <w:rPr>
          <w:rFonts w:cs="Arial"/>
          <w:sz w:val="24"/>
          <w:szCs w:val="24"/>
        </w:rPr>
      </w:pPr>
    </w:p>
    <w:p w14:paraId="760C10D2" w14:textId="77777777" w:rsidR="007865AB" w:rsidRPr="009D3365" w:rsidRDefault="007865AB" w:rsidP="00840828">
      <w:pPr>
        <w:jc w:val="center"/>
        <w:rPr>
          <w:rFonts w:cs="Arial"/>
          <w:sz w:val="24"/>
          <w:szCs w:val="24"/>
        </w:rPr>
      </w:pPr>
    </w:p>
    <w:p w14:paraId="18AE2D88" w14:textId="77777777" w:rsidR="00E57977" w:rsidRPr="009D3365" w:rsidRDefault="00E57977" w:rsidP="00840828">
      <w:pPr>
        <w:jc w:val="center"/>
        <w:rPr>
          <w:rFonts w:cs="Arial"/>
          <w:sz w:val="24"/>
          <w:szCs w:val="24"/>
        </w:rPr>
      </w:pPr>
    </w:p>
    <w:p w14:paraId="141F0C0A" w14:textId="77777777" w:rsidR="00E57977" w:rsidRPr="009D3365" w:rsidRDefault="00E57977" w:rsidP="00840828">
      <w:pPr>
        <w:jc w:val="center"/>
        <w:rPr>
          <w:rFonts w:cs="Arial"/>
          <w:sz w:val="24"/>
          <w:szCs w:val="24"/>
        </w:rPr>
      </w:pPr>
    </w:p>
    <w:p w14:paraId="39C5574A" w14:textId="1BA00DD6" w:rsidR="00E57977" w:rsidRPr="009D3365" w:rsidRDefault="00E57977" w:rsidP="00840828">
      <w:pPr>
        <w:jc w:val="center"/>
        <w:rPr>
          <w:rFonts w:cs="Arial"/>
          <w:b/>
          <w:bCs/>
          <w:sz w:val="24"/>
          <w:szCs w:val="24"/>
          <w:u w:val="single"/>
        </w:rPr>
      </w:pPr>
      <w:r w:rsidRPr="009D3365">
        <w:rPr>
          <w:rFonts w:cs="Arial"/>
          <w:b/>
          <w:bCs/>
          <w:sz w:val="24"/>
          <w:szCs w:val="24"/>
          <w:u w:val="single"/>
        </w:rPr>
        <w:t>RECIBO DE EDITAL</w:t>
      </w:r>
    </w:p>
    <w:p w14:paraId="2C22044B" w14:textId="77777777" w:rsidR="00E57977" w:rsidRPr="009D3365" w:rsidRDefault="00E57977" w:rsidP="00E57977">
      <w:pPr>
        <w:rPr>
          <w:rFonts w:cs="Arial"/>
          <w:sz w:val="24"/>
          <w:szCs w:val="24"/>
        </w:rPr>
      </w:pPr>
    </w:p>
    <w:p w14:paraId="4C01A81C" w14:textId="77777777" w:rsidR="008F0F2F" w:rsidRPr="009D3365" w:rsidRDefault="008F0F2F" w:rsidP="00E57977">
      <w:pPr>
        <w:rPr>
          <w:rFonts w:cs="Arial"/>
          <w:sz w:val="24"/>
          <w:szCs w:val="24"/>
        </w:rPr>
      </w:pPr>
    </w:p>
    <w:p w14:paraId="28C42519" w14:textId="77777777" w:rsidR="00E57977" w:rsidRPr="009D3365" w:rsidRDefault="00E57977" w:rsidP="00E57977">
      <w:pPr>
        <w:jc w:val="center"/>
        <w:rPr>
          <w:rFonts w:cs="Arial"/>
          <w:sz w:val="24"/>
          <w:szCs w:val="24"/>
        </w:rPr>
      </w:pPr>
    </w:p>
    <w:tbl>
      <w:tblPr>
        <w:tblStyle w:val="Tabelacomgrade"/>
        <w:tblW w:w="0" w:type="auto"/>
        <w:tblLook w:val="04A0" w:firstRow="1" w:lastRow="0" w:firstColumn="1" w:lastColumn="0" w:noHBand="0" w:noVBand="1"/>
      </w:tblPr>
      <w:tblGrid>
        <w:gridCol w:w="1311"/>
        <w:gridCol w:w="8035"/>
      </w:tblGrid>
      <w:tr w:rsidR="00E57977" w:rsidRPr="009D3365" w14:paraId="2EC88675" w14:textId="77777777" w:rsidTr="00CA239E">
        <w:tc>
          <w:tcPr>
            <w:tcW w:w="988" w:type="dxa"/>
          </w:tcPr>
          <w:p w14:paraId="07CFF060" w14:textId="77777777" w:rsidR="00E57977" w:rsidRPr="009D3365" w:rsidRDefault="00E57977" w:rsidP="00CA239E">
            <w:pPr>
              <w:rPr>
                <w:rFonts w:cs="Arial"/>
                <w:sz w:val="24"/>
                <w:szCs w:val="24"/>
              </w:rPr>
            </w:pPr>
            <w:r w:rsidRPr="009D3365">
              <w:rPr>
                <w:rFonts w:cs="Arial"/>
                <w:sz w:val="24"/>
                <w:szCs w:val="24"/>
              </w:rPr>
              <w:t>Empresa:</w:t>
            </w:r>
          </w:p>
        </w:tc>
        <w:tc>
          <w:tcPr>
            <w:tcW w:w="8358" w:type="dxa"/>
          </w:tcPr>
          <w:p w14:paraId="4F454081" w14:textId="77777777" w:rsidR="00E57977" w:rsidRPr="009D3365" w:rsidRDefault="00E57977" w:rsidP="00CA239E">
            <w:pPr>
              <w:rPr>
                <w:rFonts w:cs="Arial"/>
                <w:sz w:val="24"/>
                <w:szCs w:val="24"/>
              </w:rPr>
            </w:pPr>
          </w:p>
        </w:tc>
      </w:tr>
      <w:tr w:rsidR="00E57977" w:rsidRPr="009D3365" w14:paraId="1A6F5565" w14:textId="77777777" w:rsidTr="00CA239E">
        <w:tc>
          <w:tcPr>
            <w:tcW w:w="988" w:type="dxa"/>
          </w:tcPr>
          <w:p w14:paraId="5DDAF811" w14:textId="77777777" w:rsidR="00E57977" w:rsidRPr="009D3365" w:rsidRDefault="00E57977" w:rsidP="00CA239E">
            <w:pPr>
              <w:rPr>
                <w:rFonts w:cs="Arial"/>
                <w:sz w:val="24"/>
                <w:szCs w:val="24"/>
              </w:rPr>
            </w:pPr>
            <w:r w:rsidRPr="009D3365">
              <w:rPr>
                <w:rFonts w:cs="Arial"/>
                <w:sz w:val="24"/>
                <w:szCs w:val="24"/>
              </w:rPr>
              <w:t>CNPJ:</w:t>
            </w:r>
          </w:p>
        </w:tc>
        <w:tc>
          <w:tcPr>
            <w:tcW w:w="8358" w:type="dxa"/>
          </w:tcPr>
          <w:p w14:paraId="346B7B8B" w14:textId="77777777" w:rsidR="00E57977" w:rsidRPr="009D3365" w:rsidRDefault="00E57977" w:rsidP="00CA239E">
            <w:pPr>
              <w:rPr>
                <w:rFonts w:cs="Arial"/>
                <w:sz w:val="24"/>
                <w:szCs w:val="24"/>
              </w:rPr>
            </w:pPr>
          </w:p>
        </w:tc>
      </w:tr>
      <w:tr w:rsidR="00E57977" w:rsidRPr="009D3365" w14:paraId="738E08C9" w14:textId="77777777" w:rsidTr="00CA239E">
        <w:tc>
          <w:tcPr>
            <w:tcW w:w="988" w:type="dxa"/>
          </w:tcPr>
          <w:p w14:paraId="3C2BCBA0" w14:textId="77777777" w:rsidR="00E57977" w:rsidRPr="009D3365" w:rsidRDefault="00E57977" w:rsidP="00CA239E">
            <w:pPr>
              <w:rPr>
                <w:rFonts w:cs="Arial"/>
                <w:sz w:val="24"/>
                <w:szCs w:val="24"/>
              </w:rPr>
            </w:pPr>
            <w:r w:rsidRPr="009D3365">
              <w:rPr>
                <w:rFonts w:cs="Arial"/>
                <w:sz w:val="24"/>
                <w:szCs w:val="24"/>
              </w:rPr>
              <w:t>Endereço:</w:t>
            </w:r>
          </w:p>
        </w:tc>
        <w:tc>
          <w:tcPr>
            <w:tcW w:w="8358" w:type="dxa"/>
          </w:tcPr>
          <w:p w14:paraId="772F7AFC" w14:textId="77777777" w:rsidR="00E57977" w:rsidRPr="009D3365" w:rsidRDefault="00E57977" w:rsidP="00CA239E">
            <w:pPr>
              <w:rPr>
                <w:rFonts w:cs="Arial"/>
                <w:sz w:val="24"/>
                <w:szCs w:val="24"/>
              </w:rPr>
            </w:pPr>
          </w:p>
        </w:tc>
      </w:tr>
    </w:tbl>
    <w:p w14:paraId="2AF3EEF2" w14:textId="77777777" w:rsidR="00E57977" w:rsidRPr="009D3365" w:rsidRDefault="00E57977" w:rsidP="00E57977">
      <w:pPr>
        <w:rPr>
          <w:rFonts w:cs="Arial"/>
          <w:sz w:val="24"/>
          <w:szCs w:val="24"/>
        </w:rPr>
      </w:pPr>
    </w:p>
    <w:p w14:paraId="451A65B8" w14:textId="77777777" w:rsidR="00E57977" w:rsidRPr="009D3365" w:rsidRDefault="00E57977" w:rsidP="00E57977">
      <w:pPr>
        <w:rPr>
          <w:rFonts w:cs="Arial"/>
          <w:sz w:val="24"/>
          <w:szCs w:val="24"/>
        </w:rPr>
      </w:pPr>
    </w:p>
    <w:p w14:paraId="0F5434D7" w14:textId="20FD5952" w:rsidR="00E57977" w:rsidRPr="009D3365" w:rsidRDefault="00E57977" w:rsidP="00E57977">
      <w:pPr>
        <w:jc w:val="both"/>
        <w:rPr>
          <w:rFonts w:cs="Arial"/>
          <w:sz w:val="24"/>
          <w:szCs w:val="24"/>
        </w:rPr>
      </w:pPr>
      <w:r w:rsidRPr="009D3365">
        <w:rPr>
          <w:rFonts w:cs="Arial"/>
          <w:sz w:val="24"/>
          <w:szCs w:val="24"/>
        </w:rPr>
        <w:t xml:space="preserve">Declaro para os fins que fizerem necessários que recebi nesta data cópia do Edital de </w:t>
      </w:r>
      <w:r w:rsidR="00E50EA0">
        <w:rPr>
          <w:rFonts w:cs="Arial"/>
          <w:sz w:val="24"/>
          <w:szCs w:val="24"/>
        </w:rPr>
        <w:t xml:space="preserve">Dispensa de Licitação </w:t>
      </w:r>
      <w:r w:rsidRPr="009D3365">
        <w:rPr>
          <w:rFonts w:cs="Arial"/>
          <w:sz w:val="24"/>
          <w:szCs w:val="24"/>
        </w:rPr>
        <w:t xml:space="preserve">nº </w:t>
      </w:r>
      <w:r w:rsidR="00E50EA0">
        <w:rPr>
          <w:rFonts w:cs="Arial"/>
          <w:sz w:val="24"/>
          <w:szCs w:val="24"/>
        </w:rPr>
        <w:t>02</w:t>
      </w:r>
      <w:r w:rsidRPr="009D3365">
        <w:rPr>
          <w:rFonts w:cs="Arial"/>
          <w:sz w:val="24"/>
          <w:szCs w:val="24"/>
        </w:rPr>
        <w:t xml:space="preserve">/2024, que tem por objeto a contratação de </w:t>
      </w:r>
      <w:r w:rsidR="00087406">
        <w:rPr>
          <w:rFonts w:cs="Arial"/>
          <w:sz w:val="24"/>
          <w:szCs w:val="24"/>
        </w:rPr>
        <w:t xml:space="preserve">serviços de manutenção elétrica no Plenário da </w:t>
      </w:r>
      <w:r w:rsidRPr="009D3365">
        <w:rPr>
          <w:rFonts w:cs="Arial"/>
          <w:sz w:val="24"/>
          <w:szCs w:val="24"/>
        </w:rPr>
        <w:t xml:space="preserve">Câmara Municipal de </w:t>
      </w:r>
      <w:r w:rsidR="0058484B" w:rsidRPr="009D3365">
        <w:rPr>
          <w:rFonts w:cs="Arial"/>
          <w:sz w:val="24"/>
          <w:szCs w:val="24"/>
        </w:rPr>
        <w:t>Bonfinópolis de Minas</w:t>
      </w:r>
      <w:r w:rsidRPr="009D3365">
        <w:rPr>
          <w:rFonts w:cs="Arial"/>
          <w:sz w:val="24"/>
          <w:szCs w:val="24"/>
        </w:rPr>
        <w:t>-MG.</w:t>
      </w:r>
    </w:p>
    <w:p w14:paraId="33CDC202" w14:textId="77777777" w:rsidR="00E57977" w:rsidRPr="009D3365" w:rsidRDefault="00E57977" w:rsidP="00E57977">
      <w:pPr>
        <w:jc w:val="both"/>
        <w:rPr>
          <w:rFonts w:cs="Arial"/>
          <w:sz w:val="24"/>
          <w:szCs w:val="24"/>
        </w:rPr>
      </w:pPr>
    </w:p>
    <w:p w14:paraId="324F6F23" w14:textId="1729933E" w:rsidR="00E57977" w:rsidRPr="009D3365" w:rsidRDefault="00E57977" w:rsidP="00E57977">
      <w:pPr>
        <w:jc w:val="both"/>
        <w:rPr>
          <w:rFonts w:cs="Arial"/>
          <w:sz w:val="24"/>
          <w:szCs w:val="24"/>
        </w:rPr>
      </w:pPr>
      <w:r w:rsidRPr="009D3365">
        <w:rPr>
          <w:rFonts w:cs="Arial"/>
          <w:sz w:val="24"/>
          <w:szCs w:val="24"/>
        </w:rPr>
        <w:t>Local/Data: _____________________________________, _____/_____/______</w:t>
      </w:r>
    </w:p>
    <w:p w14:paraId="444E1E25" w14:textId="77777777" w:rsidR="00E57977" w:rsidRPr="009D3365" w:rsidRDefault="00E57977" w:rsidP="00E57977">
      <w:pPr>
        <w:jc w:val="both"/>
        <w:rPr>
          <w:rFonts w:cs="Arial"/>
          <w:sz w:val="24"/>
          <w:szCs w:val="24"/>
        </w:rPr>
      </w:pPr>
    </w:p>
    <w:p w14:paraId="282F28ED" w14:textId="77777777" w:rsidR="00E57977" w:rsidRPr="009D3365" w:rsidRDefault="00E57977" w:rsidP="00E57977">
      <w:pPr>
        <w:jc w:val="both"/>
        <w:rPr>
          <w:rFonts w:cs="Arial"/>
          <w:sz w:val="24"/>
          <w:szCs w:val="24"/>
        </w:rPr>
      </w:pPr>
    </w:p>
    <w:p w14:paraId="5BD79F9F" w14:textId="77777777" w:rsidR="00E57977" w:rsidRPr="009D3365" w:rsidRDefault="00E57977" w:rsidP="00E57977">
      <w:pPr>
        <w:jc w:val="both"/>
        <w:rPr>
          <w:rFonts w:cs="Arial"/>
          <w:sz w:val="24"/>
          <w:szCs w:val="24"/>
        </w:rPr>
      </w:pPr>
    </w:p>
    <w:p w14:paraId="58DEBE14" w14:textId="77777777" w:rsidR="00E57977" w:rsidRPr="009D3365" w:rsidRDefault="00E57977" w:rsidP="00E57977">
      <w:pPr>
        <w:jc w:val="both"/>
        <w:rPr>
          <w:rFonts w:cs="Arial"/>
          <w:sz w:val="24"/>
          <w:szCs w:val="24"/>
        </w:rPr>
      </w:pPr>
    </w:p>
    <w:p w14:paraId="5C902BB2" w14:textId="77777777" w:rsidR="00E57977" w:rsidRPr="009D3365" w:rsidRDefault="00E57977" w:rsidP="00E57977">
      <w:pPr>
        <w:jc w:val="both"/>
        <w:rPr>
          <w:rFonts w:cs="Arial"/>
          <w:sz w:val="24"/>
          <w:szCs w:val="24"/>
        </w:rPr>
      </w:pPr>
    </w:p>
    <w:p w14:paraId="340349AA" w14:textId="77777777" w:rsidR="00AE46F4" w:rsidRPr="009D3365" w:rsidRDefault="00AE46F4" w:rsidP="00E57977">
      <w:pPr>
        <w:jc w:val="both"/>
        <w:rPr>
          <w:rFonts w:cs="Arial"/>
          <w:sz w:val="24"/>
          <w:szCs w:val="24"/>
        </w:rPr>
      </w:pPr>
    </w:p>
    <w:p w14:paraId="231A4FBC" w14:textId="77777777" w:rsidR="00E57977" w:rsidRPr="009D3365" w:rsidRDefault="00E57977" w:rsidP="00E57977">
      <w:pPr>
        <w:jc w:val="center"/>
        <w:rPr>
          <w:rFonts w:cs="Arial"/>
          <w:sz w:val="24"/>
          <w:szCs w:val="24"/>
        </w:rPr>
      </w:pPr>
      <w:r w:rsidRPr="009D3365">
        <w:rPr>
          <w:rFonts w:cs="Arial"/>
          <w:sz w:val="24"/>
          <w:szCs w:val="24"/>
        </w:rPr>
        <w:t>Assinatura</w:t>
      </w:r>
    </w:p>
    <w:p w14:paraId="017B8AB5" w14:textId="77777777" w:rsidR="00AE46F4" w:rsidRPr="009D3365" w:rsidRDefault="00AE46F4" w:rsidP="00E57977">
      <w:pPr>
        <w:jc w:val="center"/>
        <w:rPr>
          <w:rFonts w:cs="Arial"/>
          <w:sz w:val="24"/>
          <w:szCs w:val="24"/>
        </w:rPr>
      </w:pPr>
    </w:p>
    <w:p w14:paraId="73AB1396" w14:textId="69AB63A1" w:rsidR="00E57977" w:rsidRPr="009D3365" w:rsidRDefault="00AE46F4" w:rsidP="00AE46F4">
      <w:pPr>
        <w:rPr>
          <w:rFonts w:cs="Arial"/>
          <w:sz w:val="24"/>
          <w:szCs w:val="24"/>
        </w:rPr>
      </w:pPr>
      <w:r w:rsidRPr="009D3365">
        <w:rPr>
          <w:rFonts w:cs="Arial"/>
          <w:sz w:val="24"/>
          <w:szCs w:val="24"/>
        </w:rPr>
        <w:t>Nome: ______________________________________________________________</w:t>
      </w:r>
    </w:p>
    <w:p w14:paraId="51E72E34" w14:textId="77777777" w:rsidR="00AE46F4" w:rsidRPr="009D3365" w:rsidRDefault="00AE46F4" w:rsidP="00AE46F4">
      <w:pPr>
        <w:rPr>
          <w:rFonts w:cs="Arial"/>
          <w:sz w:val="24"/>
          <w:szCs w:val="24"/>
        </w:rPr>
      </w:pPr>
    </w:p>
    <w:p w14:paraId="755F589E" w14:textId="2CD93B19" w:rsidR="00E57977" w:rsidRPr="009D3365" w:rsidRDefault="00E57977" w:rsidP="00AE46F4">
      <w:pPr>
        <w:rPr>
          <w:rFonts w:cs="Arial"/>
          <w:sz w:val="24"/>
          <w:szCs w:val="24"/>
        </w:rPr>
      </w:pPr>
      <w:r w:rsidRPr="009D3365">
        <w:rPr>
          <w:rFonts w:cs="Arial"/>
          <w:sz w:val="24"/>
          <w:szCs w:val="24"/>
        </w:rPr>
        <w:t>CPF/MF: _______________________________________</w:t>
      </w:r>
      <w:r w:rsidR="00AE46F4" w:rsidRPr="009D3365">
        <w:rPr>
          <w:rFonts w:cs="Arial"/>
          <w:sz w:val="24"/>
          <w:szCs w:val="24"/>
        </w:rPr>
        <w:t>______________________</w:t>
      </w:r>
    </w:p>
    <w:p w14:paraId="1E51C72D" w14:textId="77777777" w:rsidR="00E57977" w:rsidRPr="009D3365" w:rsidRDefault="00E57977" w:rsidP="00840828">
      <w:pPr>
        <w:jc w:val="center"/>
        <w:rPr>
          <w:rFonts w:cs="Arial"/>
          <w:sz w:val="24"/>
          <w:szCs w:val="24"/>
        </w:rPr>
      </w:pPr>
    </w:p>
    <w:p w14:paraId="7CBDC9D4" w14:textId="77777777" w:rsidR="00E57977" w:rsidRPr="009D3365" w:rsidRDefault="00E57977" w:rsidP="00840828">
      <w:pPr>
        <w:jc w:val="center"/>
        <w:rPr>
          <w:rFonts w:cs="Arial"/>
          <w:sz w:val="24"/>
          <w:szCs w:val="24"/>
        </w:rPr>
      </w:pPr>
    </w:p>
    <w:p w14:paraId="22D990B8" w14:textId="77777777" w:rsidR="00E57977" w:rsidRPr="009D3365" w:rsidRDefault="00E57977" w:rsidP="00840828">
      <w:pPr>
        <w:jc w:val="center"/>
        <w:rPr>
          <w:rFonts w:cs="Arial"/>
          <w:sz w:val="24"/>
          <w:szCs w:val="24"/>
        </w:rPr>
      </w:pPr>
    </w:p>
    <w:p w14:paraId="622917F7" w14:textId="77777777" w:rsidR="00E57977" w:rsidRPr="009D3365" w:rsidRDefault="00E57977" w:rsidP="00840828">
      <w:pPr>
        <w:jc w:val="center"/>
        <w:rPr>
          <w:rFonts w:cs="Arial"/>
          <w:sz w:val="24"/>
          <w:szCs w:val="24"/>
        </w:rPr>
      </w:pPr>
    </w:p>
    <w:p w14:paraId="75405FB7" w14:textId="77777777" w:rsidR="00E57977" w:rsidRPr="009D3365" w:rsidRDefault="00E57977" w:rsidP="00840828">
      <w:pPr>
        <w:jc w:val="center"/>
        <w:rPr>
          <w:rFonts w:cs="Arial"/>
          <w:sz w:val="24"/>
          <w:szCs w:val="24"/>
        </w:rPr>
      </w:pPr>
    </w:p>
    <w:p w14:paraId="6EBA07D6" w14:textId="77777777" w:rsidR="00E57977" w:rsidRPr="009D3365" w:rsidRDefault="00E57977" w:rsidP="00840828">
      <w:pPr>
        <w:jc w:val="center"/>
        <w:rPr>
          <w:rFonts w:cs="Arial"/>
          <w:sz w:val="24"/>
          <w:szCs w:val="24"/>
        </w:rPr>
      </w:pPr>
    </w:p>
    <w:sectPr w:rsidR="00E57977" w:rsidRPr="009D3365" w:rsidSect="000737DB">
      <w:headerReference w:type="default" r:id="rId9"/>
      <w:footerReference w:type="default" r:id="rId10"/>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CA3F" w14:textId="77777777" w:rsidR="000737DB" w:rsidRDefault="000737DB" w:rsidP="008B53B7">
      <w:r>
        <w:separator/>
      </w:r>
    </w:p>
  </w:endnote>
  <w:endnote w:type="continuationSeparator" w:id="0">
    <w:p w14:paraId="0FADD820" w14:textId="77777777" w:rsidR="000737DB" w:rsidRDefault="000737DB" w:rsidP="008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8CB6" w14:textId="157C7B10" w:rsidR="005E5071" w:rsidRPr="005E5071" w:rsidRDefault="005E5071" w:rsidP="005E5071">
    <w:pPr>
      <w:pStyle w:val="Rodap"/>
      <w:jc w:val="center"/>
      <w:rPr>
        <w:rFonts w:ascii="Arial" w:hAnsi="Arial" w:cs="Arial"/>
      </w:rPr>
    </w:pPr>
    <w:r w:rsidRPr="005E5071">
      <w:rPr>
        <w:rFonts w:ascii="Arial" w:hAnsi="Arial" w:cs="Arial"/>
        <w:b/>
        <w:sz w:val="20"/>
        <w:szCs w:val="20"/>
      </w:rPr>
      <w:t>Rua Dom Elizeu, 51, Centro, Cep: 38.650-000 – Bonfinópolis de Minas-MG – 38-3675-1401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D7361" w14:textId="77777777" w:rsidR="000737DB" w:rsidRDefault="000737DB" w:rsidP="008B53B7">
      <w:r>
        <w:separator/>
      </w:r>
    </w:p>
  </w:footnote>
  <w:footnote w:type="continuationSeparator" w:id="0">
    <w:p w14:paraId="59704A12" w14:textId="77777777" w:rsidR="000737DB" w:rsidRDefault="000737DB" w:rsidP="008B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744F" w14:textId="77777777" w:rsidR="005E5071" w:rsidRDefault="005E5071" w:rsidP="005E5071">
    <w:pPr>
      <w:jc w:val="center"/>
      <w:rPr>
        <w:sz w:val="28"/>
      </w:rPr>
    </w:pPr>
    <w:r>
      <w:rPr>
        <w:sz w:val="28"/>
        <w:szCs w:val="28"/>
      </w:rPr>
      <w:t xml:space="preserve">        </w:t>
    </w:r>
    <w:r>
      <w:rPr>
        <w:noProof/>
      </w:rPr>
      <w:drawing>
        <wp:anchor distT="0" distB="0" distL="114300" distR="114300" simplePos="0" relativeHeight="251659264" behindDoc="0" locked="0" layoutInCell="1" allowOverlap="1" wp14:anchorId="5A651B6E" wp14:editId="73DA28C5">
          <wp:simplePos x="0" y="0"/>
          <wp:positionH relativeFrom="column">
            <wp:posOffset>-114300</wp:posOffset>
          </wp:positionH>
          <wp:positionV relativeFrom="paragraph">
            <wp:posOffset>2540</wp:posOffset>
          </wp:positionV>
          <wp:extent cx="82296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Pr>
        <w:sz w:val="28"/>
      </w:rPr>
      <w:t xml:space="preserve">           CÂMARA MUNICIPAL DE BONFINÓPOLIS DE MINAS</w:t>
    </w:r>
  </w:p>
  <w:p w14:paraId="46D0EE63" w14:textId="77777777" w:rsidR="005E5071" w:rsidRDefault="005E5071" w:rsidP="005E5071">
    <w:pPr>
      <w:jc w:val="center"/>
      <w:rPr>
        <w:sz w:val="28"/>
      </w:rPr>
    </w:pPr>
    <w:r>
      <w:rPr>
        <w:sz w:val="28"/>
      </w:rPr>
      <w:t xml:space="preserve">     Estado de Minas Gerais</w:t>
    </w:r>
  </w:p>
  <w:p w14:paraId="58563730" w14:textId="77777777" w:rsidR="005E5071" w:rsidRDefault="005E5071" w:rsidP="005E5071">
    <w:pPr>
      <w:jc w:val="center"/>
      <w:rPr>
        <w:b/>
      </w:rPr>
    </w:pPr>
    <w:r>
      <w:rPr>
        <w:b/>
      </w:rPr>
      <w:t>CNPJ/MF: 20.571.501/0001-35</w:t>
    </w:r>
  </w:p>
  <w:p w14:paraId="7E900380" w14:textId="77777777" w:rsidR="005E5071" w:rsidRDefault="007244AC" w:rsidP="005E5071">
    <w:pPr>
      <w:jc w:val="center"/>
      <w:rPr>
        <w:b/>
      </w:rPr>
    </w:pPr>
    <w:hyperlink r:id="rId2" w:history="1">
      <w:r w:rsidR="005E5071" w:rsidRPr="004878A4">
        <w:rPr>
          <w:rStyle w:val="Hyperlink"/>
          <w:b/>
        </w:rPr>
        <w:t>www.bonfinopolisdeminas.mg.leg.br</w:t>
      </w:r>
    </w:hyperlink>
  </w:p>
  <w:p w14:paraId="75E3483F" w14:textId="77777777" w:rsidR="005E5071" w:rsidRPr="008B53B7" w:rsidRDefault="005E5071" w:rsidP="005E5071">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D3BA7"/>
    <w:multiLevelType w:val="multilevel"/>
    <w:tmpl w:val="6672BD4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70DB466E"/>
    <w:multiLevelType w:val="multilevel"/>
    <w:tmpl w:val="65724D1E"/>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76E46679"/>
    <w:multiLevelType w:val="hybridMultilevel"/>
    <w:tmpl w:val="4B06B2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74819342">
    <w:abstractNumId w:val="0"/>
  </w:num>
  <w:num w:numId="2" w16cid:durableId="1911651463">
    <w:abstractNumId w:val="1"/>
  </w:num>
  <w:num w:numId="3" w16cid:durableId="142811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04"/>
    <w:rsid w:val="000206B6"/>
    <w:rsid w:val="000238A7"/>
    <w:rsid w:val="00033DA9"/>
    <w:rsid w:val="00043518"/>
    <w:rsid w:val="000456E7"/>
    <w:rsid w:val="00053708"/>
    <w:rsid w:val="00062989"/>
    <w:rsid w:val="00065885"/>
    <w:rsid w:val="000737DB"/>
    <w:rsid w:val="00073A43"/>
    <w:rsid w:val="00073B4F"/>
    <w:rsid w:val="00087406"/>
    <w:rsid w:val="000A08FD"/>
    <w:rsid w:val="000A6554"/>
    <w:rsid w:val="000C0DFD"/>
    <w:rsid w:val="000C456C"/>
    <w:rsid w:val="000C57E0"/>
    <w:rsid w:val="000C6DFC"/>
    <w:rsid w:val="000E61C0"/>
    <w:rsid w:val="000F2917"/>
    <w:rsid w:val="000F2EAB"/>
    <w:rsid w:val="000F4DFC"/>
    <w:rsid w:val="000F5AA1"/>
    <w:rsid w:val="00102404"/>
    <w:rsid w:val="00105449"/>
    <w:rsid w:val="00117147"/>
    <w:rsid w:val="00124560"/>
    <w:rsid w:val="001269B9"/>
    <w:rsid w:val="001279D9"/>
    <w:rsid w:val="00144464"/>
    <w:rsid w:val="00146CA5"/>
    <w:rsid w:val="00156635"/>
    <w:rsid w:val="00176CE0"/>
    <w:rsid w:val="0018108C"/>
    <w:rsid w:val="00186986"/>
    <w:rsid w:val="00187938"/>
    <w:rsid w:val="001A27EF"/>
    <w:rsid w:val="001B4B81"/>
    <w:rsid w:val="001B4D4E"/>
    <w:rsid w:val="001C7C4C"/>
    <w:rsid w:val="001F09AC"/>
    <w:rsid w:val="001F7222"/>
    <w:rsid w:val="001F748B"/>
    <w:rsid w:val="001F7F0C"/>
    <w:rsid w:val="0020048A"/>
    <w:rsid w:val="00201915"/>
    <w:rsid w:val="00215B4B"/>
    <w:rsid w:val="002219C5"/>
    <w:rsid w:val="00222E7B"/>
    <w:rsid w:val="0022624B"/>
    <w:rsid w:val="00231B64"/>
    <w:rsid w:val="00243503"/>
    <w:rsid w:val="002441AE"/>
    <w:rsid w:val="0025768A"/>
    <w:rsid w:val="00272E29"/>
    <w:rsid w:val="00283234"/>
    <w:rsid w:val="002B172D"/>
    <w:rsid w:val="002C5E28"/>
    <w:rsid w:val="002E79B3"/>
    <w:rsid w:val="00355CDC"/>
    <w:rsid w:val="0037332A"/>
    <w:rsid w:val="00383D5E"/>
    <w:rsid w:val="00385971"/>
    <w:rsid w:val="0038694C"/>
    <w:rsid w:val="00387BA6"/>
    <w:rsid w:val="003B3745"/>
    <w:rsid w:val="003C7667"/>
    <w:rsid w:val="003D3EA8"/>
    <w:rsid w:val="0040697B"/>
    <w:rsid w:val="004369F7"/>
    <w:rsid w:val="004602C1"/>
    <w:rsid w:val="0046620F"/>
    <w:rsid w:val="00467549"/>
    <w:rsid w:val="0047654A"/>
    <w:rsid w:val="004940FA"/>
    <w:rsid w:val="004B7E9D"/>
    <w:rsid w:val="004F4F07"/>
    <w:rsid w:val="00513FE6"/>
    <w:rsid w:val="00516882"/>
    <w:rsid w:val="00523A4E"/>
    <w:rsid w:val="00531302"/>
    <w:rsid w:val="00532219"/>
    <w:rsid w:val="00532975"/>
    <w:rsid w:val="00536C8C"/>
    <w:rsid w:val="00563AA5"/>
    <w:rsid w:val="005642FF"/>
    <w:rsid w:val="00572F62"/>
    <w:rsid w:val="005751A0"/>
    <w:rsid w:val="00575E41"/>
    <w:rsid w:val="0058484B"/>
    <w:rsid w:val="00587F7E"/>
    <w:rsid w:val="005960AA"/>
    <w:rsid w:val="005A3682"/>
    <w:rsid w:val="005D41C5"/>
    <w:rsid w:val="005D6A1A"/>
    <w:rsid w:val="005E5071"/>
    <w:rsid w:val="005F0027"/>
    <w:rsid w:val="005F5475"/>
    <w:rsid w:val="005F5B56"/>
    <w:rsid w:val="00607A3E"/>
    <w:rsid w:val="00614BBF"/>
    <w:rsid w:val="006276A5"/>
    <w:rsid w:val="00631CE0"/>
    <w:rsid w:val="0064170A"/>
    <w:rsid w:val="00646AD7"/>
    <w:rsid w:val="00647918"/>
    <w:rsid w:val="00647CB7"/>
    <w:rsid w:val="006535F5"/>
    <w:rsid w:val="00653BF2"/>
    <w:rsid w:val="00656479"/>
    <w:rsid w:val="00657DED"/>
    <w:rsid w:val="006748E0"/>
    <w:rsid w:val="00696400"/>
    <w:rsid w:val="006973D3"/>
    <w:rsid w:val="006A1A20"/>
    <w:rsid w:val="006B0B57"/>
    <w:rsid w:val="006B1076"/>
    <w:rsid w:val="006B4DF2"/>
    <w:rsid w:val="006C3424"/>
    <w:rsid w:val="0070035F"/>
    <w:rsid w:val="00702EA7"/>
    <w:rsid w:val="00706686"/>
    <w:rsid w:val="00714F28"/>
    <w:rsid w:val="007244AC"/>
    <w:rsid w:val="00741F74"/>
    <w:rsid w:val="007536C8"/>
    <w:rsid w:val="00755DCF"/>
    <w:rsid w:val="00762485"/>
    <w:rsid w:val="007865AB"/>
    <w:rsid w:val="0079171E"/>
    <w:rsid w:val="007A4820"/>
    <w:rsid w:val="007C02E2"/>
    <w:rsid w:val="007C1D83"/>
    <w:rsid w:val="007D3351"/>
    <w:rsid w:val="008026EA"/>
    <w:rsid w:val="00805D1C"/>
    <w:rsid w:val="00810670"/>
    <w:rsid w:val="00821A61"/>
    <w:rsid w:val="00833398"/>
    <w:rsid w:val="00840828"/>
    <w:rsid w:val="008507F5"/>
    <w:rsid w:val="0086431B"/>
    <w:rsid w:val="008719A2"/>
    <w:rsid w:val="00875F0E"/>
    <w:rsid w:val="00877BBC"/>
    <w:rsid w:val="00885301"/>
    <w:rsid w:val="008A21A3"/>
    <w:rsid w:val="008A77A7"/>
    <w:rsid w:val="008B47EA"/>
    <w:rsid w:val="008B53B7"/>
    <w:rsid w:val="008C3FA3"/>
    <w:rsid w:val="008D51A9"/>
    <w:rsid w:val="008D78D3"/>
    <w:rsid w:val="008E7D2E"/>
    <w:rsid w:val="008F095A"/>
    <w:rsid w:val="008F0F2F"/>
    <w:rsid w:val="00904D5A"/>
    <w:rsid w:val="00906C12"/>
    <w:rsid w:val="009127F8"/>
    <w:rsid w:val="00926278"/>
    <w:rsid w:val="009320A3"/>
    <w:rsid w:val="00934699"/>
    <w:rsid w:val="00941DF0"/>
    <w:rsid w:val="00946352"/>
    <w:rsid w:val="00950A70"/>
    <w:rsid w:val="009560B6"/>
    <w:rsid w:val="009564F6"/>
    <w:rsid w:val="00963389"/>
    <w:rsid w:val="00970B51"/>
    <w:rsid w:val="00973CDE"/>
    <w:rsid w:val="0097569E"/>
    <w:rsid w:val="00982BDE"/>
    <w:rsid w:val="00987C36"/>
    <w:rsid w:val="009A0F59"/>
    <w:rsid w:val="009A662E"/>
    <w:rsid w:val="009B481C"/>
    <w:rsid w:val="009C10DA"/>
    <w:rsid w:val="009C3AC8"/>
    <w:rsid w:val="009C4807"/>
    <w:rsid w:val="009D3365"/>
    <w:rsid w:val="009F28AE"/>
    <w:rsid w:val="009F34DF"/>
    <w:rsid w:val="009F569B"/>
    <w:rsid w:val="00A04F93"/>
    <w:rsid w:val="00A33DA9"/>
    <w:rsid w:val="00A44F81"/>
    <w:rsid w:val="00A600DA"/>
    <w:rsid w:val="00A75D10"/>
    <w:rsid w:val="00A85C24"/>
    <w:rsid w:val="00A94902"/>
    <w:rsid w:val="00A954C6"/>
    <w:rsid w:val="00A95CF6"/>
    <w:rsid w:val="00AA360C"/>
    <w:rsid w:val="00AB34A0"/>
    <w:rsid w:val="00AC774E"/>
    <w:rsid w:val="00AD1E67"/>
    <w:rsid w:val="00AE46F1"/>
    <w:rsid w:val="00AE46F4"/>
    <w:rsid w:val="00AE5687"/>
    <w:rsid w:val="00B10CBC"/>
    <w:rsid w:val="00B15514"/>
    <w:rsid w:val="00B57754"/>
    <w:rsid w:val="00B67161"/>
    <w:rsid w:val="00B915C4"/>
    <w:rsid w:val="00BA6430"/>
    <w:rsid w:val="00BC2A6C"/>
    <w:rsid w:val="00BC7C61"/>
    <w:rsid w:val="00BC7CC7"/>
    <w:rsid w:val="00BD0C95"/>
    <w:rsid w:val="00BD6FC9"/>
    <w:rsid w:val="00BE21D5"/>
    <w:rsid w:val="00C03634"/>
    <w:rsid w:val="00C05885"/>
    <w:rsid w:val="00C21AD4"/>
    <w:rsid w:val="00C2738F"/>
    <w:rsid w:val="00C364A0"/>
    <w:rsid w:val="00C36782"/>
    <w:rsid w:val="00C52C1A"/>
    <w:rsid w:val="00C63D68"/>
    <w:rsid w:val="00C80C57"/>
    <w:rsid w:val="00C84BC4"/>
    <w:rsid w:val="00CA6C78"/>
    <w:rsid w:val="00CC13D8"/>
    <w:rsid w:val="00CD0482"/>
    <w:rsid w:val="00CD1027"/>
    <w:rsid w:val="00CD4410"/>
    <w:rsid w:val="00CD60D3"/>
    <w:rsid w:val="00CE585F"/>
    <w:rsid w:val="00CE5DCC"/>
    <w:rsid w:val="00D0493A"/>
    <w:rsid w:val="00D06D95"/>
    <w:rsid w:val="00D10FD8"/>
    <w:rsid w:val="00D1519F"/>
    <w:rsid w:val="00D2239D"/>
    <w:rsid w:val="00D401F7"/>
    <w:rsid w:val="00D45719"/>
    <w:rsid w:val="00D5299A"/>
    <w:rsid w:val="00D65A70"/>
    <w:rsid w:val="00D6751D"/>
    <w:rsid w:val="00D76499"/>
    <w:rsid w:val="00D85309"/>
    <w:rsid w:val="00DD51F4"/>
    <w:rsid w:val="00E0371F"/>
    <w:rsid w:val="00E50EA0"/>
    <w:rsid w:val="00E53F39"/>
    <w:rsid w:val="00E57977"/>
    <w:rsid w:val="00E6042D"/>
    <w:rsid w:val="00E8390A"/>
    <w:rsid w:val="00E91502"/>
    <w:rsid w:val="00EB301F"/>
    <w:rsid w:val="00EC6E31"/>
    <w:rsid w:val="00ED1F3B"/>
    <w:rsid w:val="00ED2411"/>
    <w:rsid w:val="00EF1DD3"/>
    <w:rsid w:val="00EF4131"/>
    <w:rsid w:val="00EF4640"/>
    <w:rsid w:val="00EF6BB4"/>
    <w:rsid w:val="00F017EE"/>
    <w:rsid w:val="00F17C9A"/>
    <w:rsid w:val="00F257DB"/>
    <w:rsid w:val="00F26D79"/>
    <w:rsid w:val="00F4070D"/>
    <w:rsid w:val="00FA2BEE"/>
    <w:rsid w:val="00FB213B"/>
    <w:rsid w:val="00FB22FC"/>
    <w:rsid w:val="00FC0810"/>
    <w:rsid w:val="00FC1859"/>
    <w:rsid w:val="00FC661E"/>
    <w:rsid w:val="00FD3BCF"/>
    <w:rsid w:val="00FD4C77"/>
    <w:rsid w:val="00FD5397"/>
    <w:rsid w:val="00FD75EB"/>
    <w:rsid w:val="00FE33F8"/>
    <w:rsid w:val="00FE5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C350"/>
  <w15:chartTrackingRefBased/>
  <w15:docId w15:val="{6128AC09-C04A-4476-BFC5-725D0375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45"/>
    <w:pPr>
      <w:spacing w:after="0" w:line="240" w:lineRule="auto"/>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5CF6"/>
    <w:rPr>
      <w:rFonts w:ascii="Segoe UI" w:hAnsi="Segoe UI" w:cs="Segoe UI"/>
      <w:sz w:val="18"/>
      <w:szCs w:val="18"/>
    </w:rPr>
  </w:style>
  <w:style w:type="character" w:customStyle="1" w:styleId="TextodebaloChar">
    <w:name w:val="Texto de balão Char"/>
    <w:basedOn w:val="Fontepargpadro"/>
    <w:link w:val="Textodebalo"/>
    <w:uiPriority w:val="99"/>
    <w:semiHidden/>
    <w:rsid w:val="00A95CF6"/>
    <w:rPr>
      <w:rFonts w:ascii="Segoe UI" w:hAnsi="Segoe UI" w:cs="Segoe UI"/>
      <w:sz w:val="18"/>
      <w:szCs w:val="18"/>
    </w:rPr>
  </w:style>
  <w:style w:type="paragraph" w:customStyle="1" w:styleId="Padro">
    <w:name w:val="Padrão"/>
    <w:rsid w:val="00EB30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Cabealho">
    <w:name w:val="header"/>
    <w:aliases w:val="encabezado"/>
    <w:basedOn w:val="Normal"/>
    <w:link w:val="CabealhoChar"/>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aliases w:val="encabezado Char"/>
    <w:basedOn w:val="Fontepargpadro"/>
    <w:link w:val="Cabealho"/>
    <w:rsid w:val="008B53B7"/>
  </w:style>
  <w:style w:type="paragraph" w:styleId="Rodap">
    <w:name w:val="footer"/>
    <w:basedOn w:val="Normal"/>
    <w:link w:val="Rodap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B53B7"/>
  </w:style>
  <w:style w:type="character" w:styleId="Hyperlink">
    <w:name w:val="Hyperlink"/>
    <w:basedOn w:val="Fontepargpadro"/>
    <w:uiPriority w:val="99"/>
    <w:unhideWhenUsed/>
    <w:rsid w:val="009F34DF"/>
    <w:rPr>
      <w:color w:val="0563C1" w:themeColor="hyperlink"/>
      <w:u w:val="single"/>
    </w:rPr>
  </w:style>
  <w:style w:type="character" w:customStyle="1" w:styleId="MenoPendente1">
    <w:name w:val="Menção Pendente1"/>
    <w:basedOn w:val="Fontepargpadro"/>
    <w:uiPriority w:val="99"/>
    <w:semiHidden/>
    <w:unhideWhenUsed/>
    <w:rsid w:val="009F34DF"/>
    <w:rPr>
      <w:color w:val="605E5C"/>
      <w:shd w:val="clear" w:color="auto" w:fill="E1DFDD"/>
    </w:rPr>
  </w:style>
  <w:style w:type="table" w:styleId="Tabelacomgrade">
    <w:name w:val="Table Grid"/>
    <w:basedOn w:val="Tabelanormal"/>
    <w:uiPriority w:val="59"/>
    <w:rsid w:val="005A3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5A3682"/>
    <w:pPr>
      <w:ind w:left="720"/>
      <w:contextualSpacing/>
    </w:pPr>
  </w:style>
  <w:style w:type="character" w:styleId="MenoPendente">
    <w:name w:val="Unresolved Mention"/>
    <w:basedOn w:val="Fontepargpadro"/>
    <w:uiPriority w:val="99"/>
    <w:semiHidden/>
    <w:unhideWhenUsed/>
    <w:rsid w:val="00657DED"/>
    <w:rPr>
      <w:color w:val="605E5C"/>
      <w:shd w:val="clear" w:color="auto" w:fill="E1DFDD"/>
    </w:rPr>
  </w:style>
  <w:style w:type="paragraph" w:styleId="Corpodetexto">
    <w:name w:val="Body Text"/>
    <w:basedOn w:val="Normal"/>
    <w:link w:val="CorpodetextoChar"/>
    <w:rsid w:val="00575E41"/>
    <w:pPr>
      <w:spacing w:after="120"/>
    </w:pPr>
    <w:rPr>
      <w:rFonts w:ascii="Verdana" w:hAnsi="Verdana"/>
      <w:szCs w:val="24"/>
      <w:lang w:eastAsia="en-US"/>
    </w:rPr>
  </w:style>
  <w:style w:type="character" w:customStyle="1" w:styleId="CorpodetextoChar">
    <w:name w:val="Corpo de texto Char"/>
    <w:basedOn w:val="Fontepargpadro"/>
    <w:link w:val="Corpodetexto"/>
    <w:rsid w:val="00575E41"/>
    <w:rPr>
      <w:rFonts w:ascii="Verdana" w:eastAsia="Times New Roman" w:hAnsi="Verdana" w:cs="Times New Roman"/>
      <w:szCs w:val="24"/>
    </w:rPr>
  </w:style>
  <w:style w:type="paragraph" w:customStyle="1" w:styleId="textojustificadorecuoprimeiralinha">
    <w:name w:val="texto_justificado_recuo_primeira_linha"/>
    <w:basedOn w:val="Normal"/>
    <w:rsid w:val="006973D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9213">
      <w:bodyDiv w:val="1"/>
      <w:marLeft w:val="0"/>
      <w:marRight w:val="0"/>
      <w:marTop w:val="0"/>
      <w:marBottom w:val="0"/>
      <w:divBdr>
        <w:top w:val="none" w:sz="0" w:space="0" w:color="auto"/>
        <w:left w:val="none" w:sz="0" w:space="0" w:color="auto"/>
        <w:bottom w:val="none" w:sz="0" w:space="0" w:color="auto"/>
        <w:right w:val="none" w:sz="0" w:space="0" w:color="auto"/>
      </w:divBdr>
    </w:div>
    <w:div w:id="11264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bonfin@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onfinopolisdeminas.mg.leg.br" TargetMode="External"/><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18B0-E465-4AC8-83DE-1AC07BB1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1987</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Leonor</cp:lastModifiedBy>
  <cp:revision>23</cp:revision>
  <cp:lastPrinted>2021-03-16T14:52:00Z</cp:lastPrinted>
  <dcterms:created xsi:type="dcterms:W3CDTF">2024-02-23T15:02:00Z</dcterms:created>
  <dcterms:modified xsi:type="dcterms:W3CDTF">2024-04-09T20:43:00Z</dcterms:modified>
</cp:coreProperties>
</file>